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EA" w:rsidRPr="006546AE" w:rsidRDefault="002263B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15142</wp:posOffset>
            </wp:positionH>
            <wp:positionV relativeFrom="paragraph">
              <wp:posOffset>33949</wp:posOffset>
            </wp:positionV>
            <wp:extent cx="6655289" cy="3079261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89" cy="30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EA" w:rsidRDefault="006F1BEA" w:rsidP="006F1BEA"/>
    <w:p w:rsidR="0018482C" w:rsidRDefault="0018482C" w:rsidP="006F1BEA"/>
    <w:p w:rsidR="0018482C" w:rsidRDefault="0018482C" w:rsidP="006F1BEA"/>
    <w:p w:rsidR="00A81031" w:rsidRDefault="00A81031" w:rsidP="006F1BEA"/>
    <w:p w:rsidR="00A81031" w:rsidRDefault="00A81031" w:rsidP="006F1BEA"/>
    <w:p w:rsidR="00A81031" w:rsidRDefault="00A81031" w:rsidP="006F1BEA"/>
    <w:p w:rsidR="00A81031" w:rsidRDefault="00A81031" w:rsidP="006F1BEA"/>
    <w:p w:rsidR="00A81031" w:rsidRDefault="00A8103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2263BE" w:rsidP="006F1B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57" type="#_x0000_t202" style="position:absolute;left:0;text-align:left;margin-left:28pt;margin-top:.9pt;width:481.85pt;height:288.55pt;z-index:251786240;mso-width-relative:margin;mso-height-relative:margin" filled="f" stroked="f">
            <v:textbox>
              <w:txbxContent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Full resource of UNO R3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Onboard Virtual USB HID device</w:t>
                  </w:r>
                </w:p>
                <w:p w:rsidR="002263BE" w:rsidRPr="002263BE" w:rsidRDefault="002263BE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The USB HID can be programming the board as a keyboard / mice / etc… with HID class device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Ground test terminal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TQFP-48 MD-3248P MCU</w:t>
                  </w:r>
                </w:p>
                <w:p w:rsidR="002263BE" w:rsidRPr="002263BE" w:rsidRDefault="002263BE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Analog power and digital power and ground are separated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Onboard 4.096V/2.048V voltage reference source</w:t>
                  </w:r>
                </w:p>
                <w:p w:rsidR="002263BE" w:rsidRPr="002263BE" w:rsidRDefault="002263BE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4.096V for PWM-DAC</w:t>
                  </w:r>
                </w:p>
                <w:p w:rsidR="002263BE" w:rsidRPr="002263BE" w:rsidRDefault="002263BE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AREF for MCU ADC selectable between 4.096V and 2.048V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4 channel onboard PWM-DAC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CH0/1 with 16bit resolution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CH2/3 with 12bit resolution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5 channel High Voltage Analog input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Range 32V with 4.096V AREF</w:t>
                  </w:r>
                </w:p>
                <w:p w:rsidR="00F06B22" w:rsidRPr="002263BE" w:rsidRDefault="00F06B22" w:rsidP="002263BE">
                  <w:pPr>
                    <w:pStyle w:val="ab"/>
                    <w:numPr>
                      <w:ilvl w:val="1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</w:rPr>
                    <w:t>Range 16V with 2.048V AREF</w:t>
                  </w:r>
                </w:p>
                <w:p w:rsidR="002263BE" w:rsidRPr="002263BE" w:rsidRDefault="002263BE" w:rsidP="002263BE">
                  <w:pPr>
                    <w:pStyle w:val="ab"/>
                    <w:numPr>
                      <w:ilvl w:val="0"/>
                      <w:numId w:val="3"/>
                    </w:numPr>
                    <w:spacing w:line="340" w:lineRule="exact"/>
                    <w:ind w:firstLineChars="0"/>
                    <w:rPr>
                      <w:rFonts w:ascii="Segoe WP Light" w:eastAsia="PMingLiU-ExtB" w:hAnsi="Segoe WP Light" w:cs="Segoe WP Light"/>
                      <w:b/>
                    </w:rPr>
                  </w:pPr>
                  <w:r w:rsidRPr="002263BE">
                    <w:rPr>
                      <w:rFonts w:ascii="Segoe WP Light" w:eastAsia="PMingLiU-ExtB" w:hAnsi="Segoe WP Light" w:cs="Segoe WP Light"/>
                      <w:b/>
                    </w:rPr>
                    <w:t>Onboard 3 tack switch buttons and 3 LEDs for fast programming</w:t>
                  </w:r>
                </w:p>
              </w:txbxContent>
            </v:textbox>
          </v:shape>
        </w:pict>
      </w:r>
    </w:p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A81031" w:rsidRDefault="00A81031" w:rsidP="006F1BEA"/>
    <w:p w:rsidR="00A81031" w:rsidRDefault="00A81031" w:rsidP="006F1BEA"/>
    <w:p w:rsidR="00A81031" w:rsidRDefault="00A81031" w:rsidP="006F1BEA"/>
    <w:p w:rsidR="00A81031" w:rsidRDefault="00A81031" w:rsidP="006F1BEA"/>
    <w:p w:rsidR="00A81031" w:rsidRDefault="00A81031" w:rsidP="006F1BEA"/>
    <w:p w:rsidR="006F1BEA" w:rsidRPr="006F1BEA" w:rsidRDefault="001972FA" w:rsidP="006F1BEA">
      <w:r>
        <w:rPr>
          <w:noProof/>
        </w:rPr>
        <w:pict>
          <v:shape id="_x0000_s2051" type="#_x0000_t202" style="position:absolute;left:0;text-align:left;margin-left:28pt;margin-top:8.65pt;width:476pt;height:33.3pt;z-index:251662336;mso-width-relative:margin;mso-height-relative:margin" filled="f" stroked="f">
            <v:textbox>
              <w:txbxContent>
                <w:p w:rsidR="00920939" w:rsidRPr="00DC6439" w:rsidRDefault="00920939" w:rsidP="00DC6439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 w:rsidRPr="00DC6439">
                    <w:rPr>
                      <w:b/>
                      <w:color w:val="FFFFFF" w:themeColor="background1"/>
                      <w:sz w:val="32"/>
                    </w:rPr>
                    <w:t>Features</w:t>
                  </w: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 xml:space="preserve"> &amp; Parameters</w:t>
                  </w:r>
                </w:p>
              </w:txbxContent>
            </v:textbox>
          </v:shape>
        </w:pict>
      </w:r>
    </w:p>
    <w:p w:rsidR="006F1BEA" w:rsidRPr="006F1BEA" w:rsidRDefault="001972FA" w:rsidP="006F1BEA">
      <w:r>
        <w:rPr>
          <w:noProof/>
        </w:rPr>
        <w:pict>
          <v:shape id="_x0000_s2050" type="#_x0000_t202" style="position:absolute;left:0;text-align:left;margin-left:10pt;margin-top:2.2pt;width:513.4pt;height:20.85pt;z-index:251660288;mso-width-relative:margin;mso-height-relative:margin" fillcolor="#0070c0" strokecolor="#0070c0">
            <v:textbox>
              <w:txbxContent>
                <w:p w:rsidR="00920939" w:rsidRDefault="00920939" w:rsidP="00DC6439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DC6439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</w:p>
    <w:p w:rsidR="006F1BEA" w:rsidRPr="006F1BEA" w:rsidRDefault="001972FA" w:rsidP="006F1BEA">
      <w:r>
        <w:rPr>
          <w:noProof/>
        </w:rPr>
        <w:pict>
          <v:shape id="_x0000_s2052" type="#_x0000_t202" style="position:absolute;left:0;text-align:left;margin-left:10pt;margin-top:10.75pt;width:254.45pt;height:165.05pt;z-index:251664384;mso-width-relative:margin;mso-height-relative:margin" filled="f" stroked="f" strokecolor="#f2f2f2 [3052]">
            <v:textbox>
              <w:txbxContent>
                <w:p w:rsidR="00920939" w:rsidRDefault="00920939" w:rsidP="00BF6179">
                  <w:pPr>
                    <w:jc w:val="left"/>
                    <w:rPr>
                      <w:sz w:val="16"/>
                    </w:rPr>
                  </w:pPr>
                  <w:r w:rsidRPr="004D03B5">
                    <w:rPr>
                      <w:rFonts w:asciiTheme="minorEastAsia" w:hAnsiTheme="minorEastAsia" w:hint="eastAsia"/>
                      <w:sz w:val="16"/>
                    </w:rPr>
                    <w:t>○</w:t>
                  </w:r>
                  <w:r w:rsidRPr="004D03B5">
                    <w:rPr>
                      <w:rFonts w:hint="eastAsia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Massduino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MD-3248P with 32KB Flash , 2KB SRAM</w:t>
                  </w:r>
                </w:p>
                <w:p w:rsidR="00920939" w:rsidRPr="004D03B5" w:rsidRDefault="00920939" w:rsidP="00BF6179">
                  <w:pPr>
                    <w:jc w:val="left"/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Fully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Arduino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IDE development</w:t>
                  </w:r>
                </w:p>
                <w:p w:rsidR="00920939" w:rsidRDefault="00920939" w:rsidP="00350489">
                  <w:pPr>
                    <w:jc w:val="left"/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 w:rsidRPr="004D03B5"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</w:rPr>
                    <w:t xml:space="preserve">Full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arduino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UNO resource support</w:t>
                  </w:r>
                </w:p>
                <w:p w:rsidR="00920939" w:rsidRDefault="00920939" w:rsidP="00350489">
                  <w:pPr>
                    <w:jc w:val="left"/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Rich additional resource</w:t>
                  </w:r>
                </w:p>
                <w:p w:rsidR="00920939" w:rsidRDefault="00920939" w:rsidP="00886A8C">
                  <w:pPr>
                    <w:spacing w:line="280" w:lineRule="exact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ab/>
                    <w:t>3 user programmable LEDs</w:t>
                  </w:r>
                </w:p>
                <w:p w:rsidR="00920939" w:rsidRDefault="00920939" w:rsidP="00886A8C">
                  <w:pPr>
                    <w:spacing w:line="280" w:lineRule="exact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ab/>
                    <w:t>3 tack switch buttons</w:t>
                  </w:r>
                </w:p>
                <w:p w:rsidR="00920939" w:rsidRDefault="00920939" w:rsidP="00886A8C">
                  <w:pPr>
                    <w:spacing w:line="280" w:lineRule="exact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ab/>
                    <w:t xml:space="preserve">4 CH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pwm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DAC (2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ch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fast mode and 2 </w:t>
                  </w:r>
                  <w:proofErr w:type="spellStart"/>
                  <w:r>
                    <w:rPr>
                      <w:rFonts w:hint="eastAsia"/>
                      <w:sz w:val="16"/>
                    </w:rPr>
                    <w:t>ch</w:t>
                  </w:r>
                  <w:proofErr w:type="spellEnd"/>
                  <w:r>
                    <w:rPr>
                      <w:rFonts w:hint="eastAsia"/>
                      <w:sz w:val="16"/>
                    </w:rPr>
                    <w:t xml:space="preserve"> high resolution mode)</w:t>
                  </w:r>
                </w:p>
                <w:p w:rsidR="00920939" w:rsidRDefault="00920939" w:rsidP="00886A8C">
                  <w:pPr>
                    <w:spacing w:line="280" w:lineRule="exact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ab/>
                    <w:t>5 CH HV ADC (Max input 32V)</w:t>
                  </w:r>
                </w:p>
                <w:p w:rsidR="00920939" w:rsidRDefault="00920939" w:rsidP="00886A8C">
                  <w:pPr>
                    <w:spacing w:line="280" w:lineRule="exact"/>
                    <w:jc w:val="left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ab/>
                    <w:t xml:space="preserve">Onboard 4.096V and 2.048V voltage </w:t>
                  </w:r>
                  <w:r>
                    <w:rPr>
                      <w:sz w:val="16"/>
                    </w:rPr>
                    <w:t>reference</w:t>
                  </w:r>
                  <w:r>
                    <w:rPr>
                      <w:rFonts w:hint="eastAsia"/>
                      <w:sz w:val="16"/>
                    </w:rPr>
                    <w:t xml:space="preserve"> source</w:t>
                  </w:r>
                </w:p>
                <w:p w:rsidR="00920939" w:rsidRDefault="00920939" w:rsidP="00886A8C">
                  <w:pPr>
                    <w:jc w:val="left"/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 w:rsidRPr="004D03B5"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sz w:val="16"/>
                    </w:rPr>
                    <w:t>Virtual USB , make the board as a HID device (Keyboard / Mice etc.)</w:t>
                  </w:r>
                </w:p>
                <w:p w:rsidR="00920939" w:rsidRPr="005431D6" w:rsidRDefault="00920939" w:rsidP="005431D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2111" type="#_x0000_t202" style="position:absolute;left:0;text-align:left;margin-left:268.95pt;margin-top:10.75pt;width:254.45pt;height:160.8pt;z-index:251734016;mso-width-relative:margin;mso-height-relative:margin" filled="f" stroked="f" strokecolor="#f2f2f2 [3052]">
            <v:textbox>
              <w:txbxContent>
                <w:p w:rsidR="00920939" w:rsidRPr="00F2675F" w:rsidRDefault="00920939" w:rsidP="004D03B5">
                  <w:pPr>
                    <w:rPr>
                      <w:color w:val="548DD4" w:themeColor="text2" w:themeTint="99"/>
                      <w:sz w:val="16"/>
                    </w:rPr>
                  </w:pPr>
                  <w:r w:rsidRPr="004D03B5">
                    <w:rPr>
                      <w:rFonts w:asciiTheme="minorEastAsia" w:hAnsiTheme="minorEastAsia" w:hint="eastAsia"/>
                      <w:sz w:val="16"/>
                    </w:rPr>
                    <w:t>○</w:t>
                  </w:r>
                  <w:r w:rsidRPr="004D03B5"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>DC input</w:t>
                  </w:r>
                  <w:r w:rsidRPr="00F2675F">
                    <w:rPr>
                      <w:rFonts w:hint="eastAsia"/>
                      <w:b/>
                      <w:sz w:val="16"/>
                    </w:rPr>
                    <w:t xml:space="preserve"> voltage :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 w:rsidRPr="00F2675F">
                    <w:rPr>
                      <w:rFonts w:hint="eastAsia"/>
                      <w:color w:val="548DD4" w:themeColor="text2" w:themeTint="99"/>
                      <w:sz w:val="16"/>
                    </w:rPr>
                    <w:t xml:space="preserve">DC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9</w:t>
                  </w:r>
                  <w:r w:rsidRPr="00F2675F">
                    <w:rPr>
                      <w:rFonts w:hint="eastAsia"/>
                      <w:color w:val="548DD4" w:themeColor="text2" w:themeTint="99"/>
                      <w:sz w:val="16"/>
                    </w:rPr>
                    <w:t xml:space="preserve"> to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24</w:t>
                  </w:r>
                  <w:r w:rsidRPr="00F2675F">
                    <w:rPr>
                      <w:rFonts w:hint="eastAsia"/>
                      <w:color w:val="548DD4" w:themeColor="text2" w:themeTint="99"/>
                      <w:sz w:val="16"/>
                    </w:rPr>
                    <w:t>V</w:t>
                  </w:r>
                </w:p>
                <w:p w:rsidR="00920939" w:rsidRDefault="00920939" w:rsidP="00F2675F">
                  <w:pPr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 w:rsidRPr="004D03B5"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 xml:space="preserve">System voltage </w:t>
                  </w:r>
                  <w:r w:rsidRPr="00F2675F">
                    <w:rPr>
                      <w:rFonts w:hint="eastAsia"/>
                      <w:b/>
                      <w:sz w:val="16"/>
                    </w:rPr>
                    <w:t>: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3.3V or 5V</w:t>
                  </w:r>
                </w:p>
                <w:p w:rsidR="00920939" w:rsidRDefault="00920939" w:rsidP="00F2675F">
                  <w:pPr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 xml:space="preserve">PWM DAC Range </w:t>
                  </w:r>
                  <w:r w:rsidRPr="00F2675F">
                    <w:rPr>
                      <w:rFonts w:hint="eastAsia"/>
                      <w:b/>
                      <w:sz w:val="16"/>
                    </w:rPr>
                    <w:t>: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0 ~ 4.096V</w:t>
                  </w:r>
                </w:p>
                <w:p w:rsidR="00920939" w:rsidRDefault="00920939" w:rsidP="00F2675F">
                  <w:pPr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>PWM Resolution (CH 1/2)</w:t>
                  </w:r>
                  <w:r w:rsidRPr="00F2675F">
                    <w:rPr>
                      <w:rFonts w:hint="eastAsia"/>
                      <w:b/>
                      <w:sz w:val="16"/>
                    </w:rPr>
                    <w:t xml:space="preserve">: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16bit</w:t>
                  </w:r>
                </w:p>
                <w:p w:rsidR="00920939" w:rsidRDefault="00920939" w:rsidP="00F2675F">
                  <w:pPr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>PWM Resolution ( CH 3/4)</w:t>
                  </w:r>
                  <w:r w:rsidRPr="00F2675F">
                    <w:rPr>
                      <w:rFonts w:hint="eastAsia"/>
                      <w:b/>
                      <w:sz w:val="16"/>
                    </w:rPr>
                    <w:t xml:space="preserve">: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10bit</w:t>
                  </w:r>
                </w:p>
                <w:p w:rsidR="00920939" w:rsidRPr="007069CB" w:rsidRDefault="00920939" w:rsidP="00F2675F">
                  <w:pPr>
                    <w:rPr>
                      <w:color w:val="548DD4" w:themeColor="text2" w:themeTint="99"/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 w:rsidRPr="007069CB">
                    <w:rPr>
                      <w:rFonts w:hint="eastAsia"/>
                      <w:b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>HV ADC input range</w:t>
                  </w:r>
                  <w:r>
                    <w:rPr>
                      <w:rFonts w:hint="eastAsia"/>
                      <w:sz w:val="16"/>
                    </w:rPr>
                    <w:t xml:space="preserve">: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0~32V</w:t>
                  </w:r>
                </w:p>
                <w:p w:rsidR="00920939" w:rsidRDefault="00920939" w:rsidP="00F2675F">
                  <w:pPr>
                    <w:rPr>
                      <w:sz w:val="16"/>
                    </w:rPr>
                  </w:pPr>
                  <w:r w:rsidRPr="004D03B5">
                    <w:rPr>
                      <w:rFonts w:hint="eastAsia"/>
                      <w:sz w:val="16"/>
                    </w:rPr>
                    <w:t>○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</w:rPr>
                    <w:t>HV ADC resolution</w:t>
                  </w:r>
                  <w:r w:rsidRPr="007069CB">
                    <w:rPr>
                      <w:rFonts w:hint="eastAsia"/>
                      <w:b/>
                      <w:sz w:val="16"/>
                    </w:rPr>
                    <w:t>: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1mV w/s 15bit ADC (analogRead_</w:t>
                  </w:r>
                  <w:proofErr w:type="gramStart"/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15bits(</w:t>
                  </w:r>
                  <w:proofErr w:type="gramEnd"/>
                  <w:r>
                    <w:rPr>
                      <w:rFonts w:hint="eastAsia"/>
                      <w:color w:val="548DD4" w:themeColor="text2" w:themeTint="99"/>
                      <w:sz w:val="16"/>
                    </w:rPr>
                    <w:t>))</w:t>
                  </w:r>
                </w:p>
                <w:p w:rsidR="00920939" w:rsidRPr="00FF16F7" w:rsidRDefault="00920939" w:rsidP="00886A8C">
                  <w:pPr>
                    <w:rPr>
                      <w:sz w:val="16"/>
                    </w:rPr>
                  </w:pPr>
                </w:p>
                <w:p w:rsidR="00920939" w:rsidRDefault="00920939" w:rsidP="004D03B5">
                  <w:pPr>
                    <w:rPr>
                      <w:sz w:val="16"/>
                    </w:rPr>
                  </w:pPr>
                </w:p>
                <w:p w:rsidR="00920939" w:rsidRPr="004D03B5" w:rsidRDefault="00920939" w:rsidP="004D03B5">
                  <w:pPr>
                    <w:rPr>
                      <w:sz w:val="16"/>
                    </w:rPr>
                  </w:pPr>
                </w:p>
                <w:p w:rsidR="00920939" w:rsidRPr="004D03B5" w:rsidRDefault="00920939" w:rsidP="004D03B5">
                  <w:pPr>
                    <w:rPr>
                      <w:sz w:val="16"/>
                    </w:rPr>
                  </w:pPr>
                </w:p>
                <w:p w:rsidR="00920939" w:rsidRPr="004D03B5" w:rsidRDefault="00920939" w:rsidP="004D03B5"/>
              </w:txbxContent>
            </v:textbox>
          </v:shape>
        </w:pict>
      </w:r>
    </w:p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6F1BEA" w:rsidRPr="006F1BEA" w:rsidRDefault="006F1BEA" w:rsidP="006F1BEA"/>
    <w:p w:rsidR="00DD54F3" w:rsidRDefault="001972FA" w:rsidP="006F1BEA">
      <w:r>
        <w:rPr>
          <w:noProof/>
        </w:rPr>
        <w:lastRenderedPageBreak/>
        <w:pict>
          <v:shape id="_x0000_s2131" type="#_x0000_t202" style="position:absolute;left:0;text-align:left;margin-left:32.4pt;margin-top:-.8pt;width:411.45pt;height:33.3pt;z-index:251756544;mso-width-relative:margin;mso-height-relative:margin" filled="f" stroked="f">
            <v:textbox>
              <w:txbxContent>
                <w:p w:rsidR="00920939" w:rsidRPr="00DC6439" w:rsidRDefault="00920939" w:rsidP="00DD54F3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 xml:space="preserve">Install </w:t>
                  </w:r>
                  <w:proofErr w:type="spellStart"/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Massduino</w:t>
                  </w:r>
                  <w:proofErr w:type="spellEnd"/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 xml:space="preserve"> support package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30" type="#_x0000_t202" style="position:absolute;left:0;text-align:left;margin-left:5.15pt;margin-top:8.35pt;width:514.3pt;height:20.85pt;z-index:251755520;mso-width-relative:margin;mso-height-relative:margin" fillcolor="#0070c0" strokecolor="#0070c0">
            <v:textbox>
              <w:txbxContent>
                <w:p w:rsidR="00920939" w:rsidRDefault="00920939" w:rsidP="00DD54F3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DD54F3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</w:p>
    <w:p w:rsidR="00DD54F3" w:rsidRDefault="00DD54F3" w:rsidP="006F1BEA"/>
    <w:p w:rsidR="00886A8C" w:rsidRDefault="00884060" w:rsidP="006F1BEA">
      <w:r>
        <w:rPr>
          <w:rFonts w:hint="eastAsia"/>
        </w:rPr>
        <w:tab/>
      </w:r>
    </w:p>
    <w:p w:rsidR="00886A8C" w:rsidRDefault="00886A8C" w:rsidP="006F1BEA">
      <w:r>
        <w:rPr>
          <w:rFonts w:hint="eastAsia"/>
        </w:rPr>
        <w:tab/>
      </w:r>
      <w:proofErr w:type="spellStart"/>
      <w:r>
        <w:rPr>
          <w:rFonts w:hint="eastAsia"/>
        </w:rPr>
        <w:t>Inorder</w:t>
      </w:r>
      <w:proofErr w:type="spellEnd"/>
      <w:r>
        <w:rPr>
          <w:rFonts w:hint="eastAsia"/>
        </w:rPr>
        <w:t xml:space="preserve"> to use </w:t>
      </w:r>
      <w:proofErr w:type="spellStart"/>
      <w:r>
        <w:rPr>
          <w:rFonts w:hint="eastAsia"/>
        </w:rPr>
        <w:t>Massduino</w:t>
      </w:r>
      <w:proofErr w:type="spellEnd"/>
      <w:r>
        <w:rPr>
          <w:rFonts w:hint="eastAsia"/>
        </w:rPr>
        <w:t xml:space="preserve"> UNO </w:t>
      </w:r>
      <w:proofErr w:type="gramStart"/>
      <w:r>
        <w:rPr>
          <w:rFonts w:hint="eastAsia"/>
        </w:rPr>
        <w:t>Pro ,</w:t>
      </w:r>
      <w:proofErr w:type="gramEnd"/>
      <w:r>
        <w:rPr>
          <w:rFonts w:hint="eastAsia"/>
        </w:rPr>
        <w:t xml:space="preserve"> you need to download </w:t>
      </w:r>
      <w:proofErr w:type="spellStart"/>
      <w:r>
        <w:rPr>
          <w:rFonts w:hint="eastAsia"/>
        </w:rPr>
        <w:t>massduino</w:t>
      </w:r>
      <w:proofErr w:type="spellEnd"/>
      <w:r>
        <w:rPr>
          <w:rFonts w:hint="eastAsia"/>
        </w:rPr>
        <w:t xml:space="preserve"> support package from below link:</w:t>
      </w:r>
    </w:p>
    <w:p w:rsidR="00886A8C" w:rsidRDefault="001972FA" w:rsidP="00886A8C">
      <w:pPr>
        <w:shd w:val="clear" w:color="auto" w:fill="D9D9D9" w:themeFill="background1" w:themeFillShade="D9"/>
        <w:jc w:val="center"/>
      </w:pPr>
      <w:hyperlink r:id="rId9" w:history="1">
        <w:r w:rsidR="00886A8C" w:rsidRPr="007E0A69">
          <w:rPr>
            <w:rStyle w:val="a7"/>
          </w:rPr>
          <w:t>http://www.inhaos.com/downcount.php?download_id=218</w:t>
        </w:r>
      </w:hyperlink>
    </w:p>
    <w:p w:rsidR="00886A8C" w:rsidRDefault="00886A8C" w:rsidP="006F1BEA">
      <w:r>
        <w:rPr>
          <w:rFonts w:hint="eastAsia"/>
        </w:rPr>
        <w:tab/>
        <w:t xml:space="preserve">After you </w:t>
      </w:r>
      <w:r>
        <w:t>download</w:t>
      </w:r>
      <w:r>
        <w:rPr>
          <w:rFonts w:hint="eastAsia"/>
        </w:rPr>
        <w:t xml:space="preserve"> and unzip the </w:t>
      </w:r>
      <w:proofErr w:type="gramStart"/>
      <w:r>
        <w:rPr>
          <w:rFonts w:hint="eastAsia"/>
        </w:rPr>
        <w:t>file ,</w:t>
      </w:r>
      <w:proofErr w:type="gramEnd"/>
      <w:r>
        <w:rPr>
          <w:rFonts w:hint="eastAsia"/>
        </w:rPr>
        <w:t xml:space="preserve"> you will got two folder:</w:t>
      </w:r>
    </w:p>
    <w:p w:rsidR="00886A8C" w:rsidRDefault="00886A8C" w:rsidP="00886A8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543300" cy="55118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31" w:rsidRDefault="00A81031" w:rsidP="00E80E68">
      <w:pPr>
        <w:ind w:left="420"/>
      </w:pPr>
      <w:r>
        <w:rPr>
          <w:rFonts w:hint="eastAsia"/>
        </w:rPr>
        <w:t xml:space="preserve">Find the directory that suits your </w:t>
      </w:r>
      <w:proofErr w:type="spellStart"/>
      <w:r>
        <w:rPr>
          <w:rFonts w:hint="eastAsia"/>
        </w:rPr>
        <w:t>Arduino</w:t>
      </w:r>
      <w:proofErr w:type="spellEnd"/>
      <w:r>
        <w:rPr>
          <w:rFonts w:hint="eastAsia"/>
        </w:rPr>
        <w:t xml:space="preserve"> IDE </w:t>
      </w:r>
      <w:proofErr w:type="gramStart"/>
      <w:r>
        <w:rPr>
          <w:rFonts w:hint="eastAsia"/>
        </w:rPr>
        <w:t>version ,</w:t>
      </w:r>
      <w:proofErr w:type="gramEnd"/>
      <w:r>
        <w:rPr>
          <w:rFonts w:hint="eastAsia"/>
        </w:rPr>
        <w:t xml:space="preserve"> copy to target directory . </w:t>
      </w:r>
      <w:r>
        <w:t xml:space="preserve">Here is the default sketchbook directory for most </w:t>
      </w:r>
      <w:proofErr w:type="spellStart"/>
      <w:r>
        <w:t>popluar</w:t>
      </w:r>
      <w:proofErr w:type="spellEnd"/>
      <w:r>
        <w:t xml:space="preserve"> system:</w:t>
      </w:r>
    </w:p>
    <w:p w:rsidR="00A81031" w:rsidRDefault="00A81031" w:rsidP="00A81031">
      <w:r>
        <w:tab/>
        <w:t>&gt; Windows: C:\Users\&lt;Username&gt;\Documents\Arduino</w:t>
      </w:r>
    </w:p>
    <w:p w:rsidR="00A81031" w:rsidRDefault="00A81031" w:rsidP="00A81031">
      <w:r>
        <w:tab/>
        <w:t>&gt; Mac OSX: /Users/user/Documents/</w:t>
      </w:r>
      <w:proofErr w:type="spellStart"/>
      <w:r>
        <w:t>Arduino</w:t>
      </w:r>
      <w:proofErr w:type="spellEnd"/>
    </w:p>
    <w:p w:rsidR="00886A8C" w:rsidRDefault="00A81031" w:rsidP="00A81031">
      <w:r>
        <w:tab/>
        <w:t>&gt; LINUX: /home/&lt;Username&gt;/sketchbook</w:t>
      </w:r>
    </w:p>
    <w:p w:rsidR="00A81031" w:rsidRDefault="00A81031" w:rsidP="00A81031"/>
    <w:p w:rsidR="00A81031" w:rsidRDefault="00A81031" w:rsidP="00A81031">
      <w:r>
        <w:rPr>
          <w:rFonts w:hint="eastAsia"/>
        </w:rPr>
        <w:tab/>
        <w:t xml:space="preserve">And then restart the </w:t>
      </w:r>
      <w:proofErr w:type="spellStart"/>
      <w:r>
        <w:rPr>
          <w:rFonts w:hint="eastAsia"/>
        </w:rPr>
        <w:t>Arduino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IDE ,</w:t>
      </w:r>
      <w:proofErr w:type="gramEnd"/>
      <w:r>
        <w:rPr>
          <w:rFonts w:hint="eastAsia"/>
        </w:rPr>
        <w:t xml:space="preserve"> you will see the device appear in the menu : </w:t>
      </w:r>
    </w:p>
    <w:p w:rsidR="00A81031" w:rsidRDefault="00A81031" w:rsidP="00A81031">
      <w:pPr>
        <w:shd w:val="clear" w:color="auto" w:fill="D9D9D9" w:themeFill="background1" w:themeFillShade="D9"/>
        <w:ind w:firstLine="420"/>
        <w:jc w:val="center"/>
      </w:pPr>
      <w:proofErr w:type="gramStart"/>
      <w:r>
        <w:rPr>
          <w:rFonts w:hint="eastAsia"/>
        </w:rPr>
        <w:t>tools</w:t>
      </w:r>
      <w:proofErr w:type="gramEnd"/>
      <w:r>
        <w:rPr>
          <w:rFonts w:hint="eastAsia"/>
        </w:rPr>
        <w:t xml:space="preserve"> - &gt; board - &gt; </w:t>
      </w:r>
      <w:proofErr w:type="spellStart"/>
      <w:r>
        <w:rPr>
          <w:rFonts w:hint="eastAsia"/>
        </w:rPr>
        <w:t>Massduino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Ev</w:t>
      </w:r>
      <w:proofErr w:type="spellEnd"/>
      <w:r>
        <w:rPr>
          <w:rFonts w:hint="eastAsia"/>
        </w:rPr>
        <w:t xml:space="preserve"> board -&gt; MD-3248P-LQFT48</w:t>
      </w:r>
    </w:p>
    <w:p w:rsidR="00886A8C" w:rsidRDefault="00A81031" w:rsidP="006F1BEA">
      <w:r>
        <w:rPr>
          <w:rFonts w:hint="eastAsia"/>
        </w:rPr>
        <w:tab/>
      </w:r>
      <w:proofErr w:type="gramStart"/>
      <w:r>
        <w:rPr>
          <w:rFonts w:hint="eastAsia"/>
        </w:rPr>
        <w:t>Then ,</w:t>
      </w:r>
      <w:proofErr w:type="gramEnd"/>
      <w:r>
        <w:rPr>
          <w:rFonts w:hint="eastAsia"/>
        </w:rPr>
        <w:t xml:space="preserve"> you can start to play with Uno Pro.</w:t>
      </w:r>
    </w:p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4F5011" w:rsidRDefault="004F5011" w:rsidP="006F1BEA"/>
    <w:p w:rsidR="00886A8C" w:rsidRDefault="001972FA" w:rsidP="006F1BEA">
      <w:r>
        <w:rPr>
          <w:noProof/>
        </w:rPr>
        <w:lastRenderedPageBreak/>
        <w:pict>
          <v:shape id="_x0000_s2146" type="#_x0000_t202" style="position:absolute;left:0;text-align:left;margin-left:10.05pt;margin-top:-2.2pt;width:485.05pt;height:33.3pt;z-index:251774976;mso-width-relative:margin;mso-height-relative:margin" filled="f" stroked="f">
            <v:textbox style="mso-next-textbox:#_x0000_s2146">
              <w:txbxContent>
                <w:p w:rsidR="00920939" w:rsidRPr="00DC6439" w:rsidRDefault="00920939" w:rsidP="00A81031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Block diagram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45" type="#_x0000_t202" style="position:absolute;left:0;text-align:left;margin-left:5.55pt;margin-top:7.25pt;width:513.4pt;height:20.85pt;z-index:251773952;mso-width-relative:margin;mso-height-relative:margin" fillcolor="#0070c0" strokecolor="#0070c0">
            <v:textbox style="mso-next-textbox:#_x0000_s2145">
              <w:txbxContent>
                <w:p w:rsidR="00920939" w:rsidRDefault="00920939" w:rsidP="00A81031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A81031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</w:p>
    <w:p w:rsidR="00886A8C" w:rsidRDefault="00886A8C" w:rsidP="006F1BEA"/>
    <w:p w:rsidR="00886A8C" w:rsidRDefault="00E80E68" w:rsidP="006F1BEA">
      <w:r>
        <w:rPr>
          <w:rFonts w:hint="eastAsia"/>
          <w:noProof/>
        </w:rPr>
        <w:drawing>
          <wp:inline distT="0" distB="0" distL="0" distR="0">
            <wp:extent cx="6645910" cy="4127116"/>
            <wp:effectExtent l="19050" t="0" r="254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68" w:rsidRDefault="00E80E68" w:rsidP="00E80E68">
      <w:pPr>
        <w:ind w:left="420" w:right="105"/>
        <w:jc w:val="left"/>
      </w:pPr>
      <w:r>
        <w:rPr>
          <w:rFonts w:hint="eastAsia"/>
        </w:rPr>
        <w:t>Here is the block diagram of UNO Pro , as you can see , UNO Pro support full resource of standard UNO , and additional below resource :</w:t>
      </w:r>
    </w:p>
    <w:p w:rsidR="00E80E68" w:rsidRPr="00E80E68" w:rsidRDefault="00E80E68" w:rsidP="00E80E68">
      <w:pPr>
        <w:pStyle w:val="ab"/>
        <w:numPr>
          <w:ilvl w:val="1"/>
          <w:numId w:val="1"/>
        </w:numPr>
        <w:spacing w:line="280" w:lineRule="exact"/>
        <w:ind w:firstLineChars="0"/>
        <w:jc w:val="left"/>
        <w:rPr>
          <w:sz w:val="16"/>
        </w:rPr>
      </w:pPr>
      <w:r w:rsidRPr="00E80E68">
        <w:rPr>
          <w:rFonts w:hint="eastAsia"/>
          <w:sz w:val="16"/>
        </w:rPr>
        <w:t>3 user programmable LEDs</w:t>
      </w:r>
    </w:p>
    <w:p w:rsidR="00E80E68" w:rsidRPr="00E80E68" w:rsidRDefault="00E80E68" w:rsidP="00E80E68">
      <w:pPr>
        <w:pStyle w:val="ab"/>
        <w:numPr>
          <w:ilvl w:val="1"/>
          <w:numId w:val="1"/>
        </w:numPr>
        <w:spacing w:line="280" w:lineRule="exact"/>
        <w:ind w:firstLineChars="0"/>
        <w:jc w:val="left"/>
        <w:rPr>
          <w:sz w:val="16"/>
        </w:rPr>
      </w:pPr>
      <w:r w:rsidRPr="00E80E68">
        <w:rPr>
          <w:rFonts w:hint="eastAsia"/>
          <w:sz w:val="16"/>
        </w:rPr>
        <w:t>3 tack switch buttons</w:t>
      </w:r>
    </w:p>
    <w:p w:rsidR="00E80E68" w:rsidRPr="00E80E68" w:rsidRDefault="00E80E68" w:rsidP="00E80E68">
      <w:pPr>
        <w:pStyle w:val="ab"/>
        <w:numPr>
          <w:ilvl w:val="1"/>
          <w:numId w:val="1"/>
        </w:numPr>
        <w:spacing w:line="280" w:lineRule="exact"/>
        <w:ind w:firstLineChars="0"/>
        <w:jc w:val="left"/>
        <w:rPr>
          <w:sz w:val="16"/>
        </w:rPr>
      </w:pPr>
      <w:r w:rsidRPr="00E80E68">
        <w:rPr>
          <w:rFonts w:hint="eastAsia"/>
          <w:sz w:val="16"/>
        </w:rPr>
        <w:t xml:space="preserve">4 CH </w:t>
      </w:r>
      <w:proofErr w:type="spellStart"/>
      <w:r w:rsidRPr="00E80E68">
        <w:rPr>
          <w:rFonts w:hint="eastAsia"/>
          <w:sz w:val="16"/>
        </w:rPr>
        <w:t>pwm</w:t>
      </w:r>
      <w:proofErr w:type="spellEnd"/>
      <w:r w:rsidRPr="00E80E68">
        <w:rPr>
          <w:rFonts w:hint="eastAsia"/>
          <w:sz w:val="16"/>
        </w:rPr>
        <w:t xml:space="preserve"> DAC (2 </w:t>
      </w:r>
      <w:proofErr w:type="spellStart"/>
      <w:r w:rsidRPr="00E80E68">
        <w:rPr>
          <w:rFonts w:hint="eastAsia"/>
          <w:sz w:val="16"/>
        </w:rPr>
        <w:t>ch</w:t>
      </w:r>
      <w:proofErr w:type="spellEnd"/>
      <w:r w:rsidRPr="00E80E68">
        <w:rPr>
          <w:rFonts w:hint="eastAsia"/>
          <w:sz w:val="16"/>
        </w:rPr>
        <w:t xml:space="preserve"> fast mode and 2 </w:t>
      </w:r>
      <w:proofErr w:type="spellStart"/>
      <w:r w:rsidRPr="00E80E68">
        <w:rPr>
          <w:rFonts w:hint="eastAsia"/>
          <w:sz w:val="16"/>
        </w:rPr>
        <w:t>ch</w:t>
      </w:r>
      <w:proofErr w:type="spellEnd"/>
      <w:r w:rsidRPr="00E80E68">
        <w:rPr>
          <w:rFonts w:hint="eastAsia"/>
          <w:sz w:val="16"/>
        </w:rPr>
        <w:t xml:space="preserve"> high resolution mode)</w:t>
      </w:r>
    </w:p>
    <w:p w:rsidR="00E80E68" w:rsidRPr="00E80E68" w:rsidRDefault="00E80E68" w:rsidP="00E80E68">
      <w:pPr>
        <w:pStyle w:val="ab"/>
        <w:numPr>
          <w:ilvl w:val="1"/>
          <w:numId w:val="1"/>
        </w:numPr>
        <w:spacing w:line="280" w:lineRule="exact"/>
        <w:ind w:firstLineChars="0"/>
        <w:jc w:val="left"/>
        <w:rPr>
          <w:sz w:val="16"/>
        </w:rPr>
      </w:pPr>
      <w:r w:rsidRPr="00E80E68">
        <w:rPr>
          <w:rFonts w:hint="eastAsia"/>
          <w:sz w:val="16"/>
        </w:rPr>
        <w:t>5 CH HV ADC (Max input 32V)</w:t>
      </w:r>
    </w:p>
    <w:p w:rsidR="00E80E68" w:rsidRPr="00E80E68" w:rsidRDefault="00E80E68" w:rsidP="00E80E68">
      <w:pPr>
        <w:pStyle w:val="ab"/>
        <w:numPr>
          <w:ilvl w:val="1"/>
          <w:numId w:val="1"/>
        </w:numPr>
        <w:spacing w:line="280" w:lineRule="exact"/>
        <w:ind w:firstLineChars="0"/>
        <w:jc w:val="left"/>
        <w:rPr>
          <w:sz w:val="16"/>
        </w:rPr>
      </w:pPr>
      <w:r w:rsidRPr="00E80E68">
        <w:rPr>
          <w:rFonts w:hint="eastAsia"/>
          <w:sz w:val="16"/>
        </w:rPr>
        <w:t xml:space="preserve">Onboard 4.096V and 2.048V voltage </w:t>
      </w:r>
      <w:r w:rsidRPr="00E80E68">
        <w:rPr>
          <w:sz w:val="16"/>
        </w:rPr>
        <w:t>reference</w:t>
      </w:r>
      <w:r w:rsidRPr="00E80E68">
        <w:rPr>
          <w:rFonts w:hint="eastAsia"/>
          <w:sz w:val="16"/>
        </w:rPr>
        <w:t xml:space="preserve"> source</w:t>
      </w:r>
    </w:p>
    <w:p w:rsidR="00920939" w:rsidRDefault="00824AF3" w:rsidP="00824AF3">
      <w:pPr>
        <w:ind w:left="420" w:right="105"/>
        <w:jc w:val="left"/>
      </w:pPr>
      <w:r>
        <w:rPr>
          <w:rFonts w:hint="eastAsia"/>
          <w:noProof/>
        </w:rPr>
        <w:drawing>
          <wp:inline distT="0" distB="0" distL="0" distR="0">
            <wp:extent cx="6194836" cy="3041780"/>
            <wp:effectExtent l="19050" t="0" r="0" b="0"/>
            <wp:docPr id="5" name="图片 4" descr="2018-05-30_100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5-30_10074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072" cy="30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31" w:rsidRDefault="001972FA" w:rsidP="00E80E68">
      <w:pPr>
        <w:ind w:right="105"/>
        <w:jc w:val="left"/>
      </w:pPr>
      <w:r>
        <w:rPr>
          <w:noProof/>
        </w:rPr>
        <w:lastRenderedPageBreak/>
        <w:pict>
          <v:shape id="_x0000_s2147" type="#_x0000_t202" style="position:absolute;margin-left:2.1pt;margin-top:10.15pt;width:513.4pt;height:20.85pt;z-index:251776000;mso-width-relative:margin;mso-height-relative:margin" fillcolor="#0070c0" strokecolor="#0070c0">
            <v:textbox style="mso-next-textbox:#_x0000_s2147">
              <w:txbxContent>
                <w:p w:rsidR="00920939" w:rsidRDefault="00920939" w:rsidP="00C7585F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C7585F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48" type="#_x0000_t202" style="position:absolute;margin-left:78.45pt;margin-top:.7pt;width:358.95pt;height:33.3pt;z-index:251777024;mso-width-relative:margin;mso-height-relative:margin" filled="f" stroked="f">
            <v:textbox style="mso-next-textbox:#_x0000_s2148">
              <w:txbxContent>
                <w:p w:rsidR="00920939" w:rsidRPr="00DC6439" w:rsidRDefault="00920939" w:rsidP="00C7585F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PWM DAC</w:t>
                  </w:r>
                </w:p>
              </w:txbxContent>
            </v:textbox>
          </v:shape>
        </w:pict>
      </w:r>
    </w:p>
    <w:p w:rsidR="00A81031" w:rsidRDefault="00A81031" w:rsidP="00E80E68">
      <w:pPr>
        <w:ind w:right="105"/>
        <w:jc w:val="left"/>
      </w:pPr>
    </w:p>
    <w:p w:rsidR="00A81031" w:rsidRDefault="00A81031" w:rsidP="00E80E68">
      <w:pPr>
        <w:ind w:right="105"/>
        <w:jc w:val="left"/>
      </w:pPr>
    </w:p>
    <w:p w:rsidR="00A81031" w:rsidRDefault="00C7585F" w:rsidP="00C7585F">
      <w:pPr>
        <w:ind w:left="420" w:right="105"/>
        <w:jc w:val="left"/>
      </w:pPr>
      <w:r>
        <w:rPr>
          <w:rFonts w:hint="eastAsia"/>
        </w:rPr>
        <w:t xml:space="preserve">UNO Pro have 4ch onboard PWM </w:t>
      </w:r>
      <w:proofErr w:type="gramStart"/>
      <w:r>
        <w:rPr>
          <w:rFonts w:hint="eastAsia"/>
        </w:rPr>
        <w:t>DAC ,</w:t>
      </w:r>
      <w:proofErr w:type="gramEnd"/>
      <w:r>
        <w:rPr>
          <w:rFonts w:hint="eastAsia"/>
        </w:rPr>
        <w:t xml:space="preserve"> they are connection to D33/D34/D36/D37 , when you </w:t>
      </w:r>
      <w:proofErr w:type="spellStart"/>
      <w:r>
        <w:rPr>
          <w:rFonts w:hint="eastAsia"/>
        </w:rPr>
        <w:t>config</w:t>
      </w:r>
      <w:proofErr w:type="spellEnd"/>
      <w:r>
        <w:rPr>
          <w:rFonts w:hint="eastAsia"/>
        </w:rPr>
        <w:t xml:space="preserve"> those pin for PWM </w:t>
      </w:r>
      <w:r>
        <w:t>function</w:t>
      </w:r>
      <w:r>
        <w:rPr>
          <w:rFonts w:hint="eastAsia"/>
        </w:rPr>
        <w:t>, the onboard LPF will convert the PWM signal to a analog voltage , the analog level is depended on the duty cycle of the PWM signal.</w:t>
      </w:r>
    </w:p>
    <w:p w:rsidR="00C7585F" w:rsidRDefault="00C7585F" w:rsidP="00C7585F">
      <w:pPr>
        <w:ind w:left="420" w:right="105"/>
        <w:jc w:val="left"/>
      </w:pPr>
    </w:p>
    <w:p w:rsidR="00C7585F" w:rsidRDefault="00C7585F" w:rsidP="00C7585F">
      <w:pPr>
        <w:ind w:left="420" w:right="105"/>
        <w:jc w:val="left"/>
      </w:pPr>
      <w:r>
        <w:rPr>
          <w:rFonts w:hint="eastAsia"/>
        </w:rPr>
        <w:t xml:space="preserve">The reference source of the DAC is </w:t>
      </w:r>
      <w:proofErr w:type="gramStart"/>
      <w:r>
        <w:rPr>
          <w:rFonts w:hint="eastAsia"/>
        </w:rPr>
        <w:t>connect</w:t>
      </w:r>
      <w:proofErr w:type="gramEnd"/>
      <w:r>
        <w:rPr>
          <w:rFonts w:hint="eastAsia"/>
        </w:rPr>
        <w:t xml:space="preserve"> to onboard 4.096V reference, which means the max output of DAC is 4.096V.</w:t>
      </w:r>
    </w:p>
    <w:p w:rsidR="00C7585F" w:rsidRDefault="00C7585F" w:rsidP="00C7585F">
      <w:pPr>
        <w:ind w:left="420" w:right="105"/>
        <w:jc w:val="left"/>
      </w:pPr>
    </w:p>
    <w:p w:rsidR="00C7585F" w:rsidRDefault="00C7585F" w:rsidP="00C7585F">
      <w:pPr>
        <w:ind w:left="420" w:right="105"/>
        <w:jc w:val="left"/>
      </w:pPr>
      <w:r>
        <w:rPr>
          <w:rFonts w:hint="eastAsia"/>
        </w:rPr>
        <w:t xml:space="preserve">The D33/D34 are using TIM3 and D36/D37 using </w:t>
      </w:r>
      <w:proofErr w:type="gramStart"/>
      <w:r>
        <w:rPr>
          <w:rFonts w:hint="eastAsia"/>
        </w:rPr>
        <w:t>TIM1 ,</w:t>
      </w:r>
      <w:proofErr w:type="gramEnd"/>
      <w:r>
        <w:rPr>
          <w:rFonts w:hint="eastAsia"/>
        </w:rPr>
        <w:t xml:space="preserve"> so the PWM DAC0 (D33) and PWM DAC1 (D34) must have same resolution and PWM2 and PWM3 are too.</w:t>
      </w:r>
    </w:p>
    <w:p w:rsidR="00C7585F" w:rsidRDefault="00C7585F" w:rsidP="00C7585F">
      <w:pPr>
        <w:ind w:left="420" w:right="105"/>
        <w:jc w:val="left"/>
      </w:pPr>
      <w:r>
        <w:rPr>
          <w:rFonts w:hint="eastAsia"/>
        </w:rPr>
        <w:t xml:space="preserve">The DAC resolution is depended on the PWM </w:t>
      </w:r>
      <w:r>
        <w:t>resolution</w:t>
      </w:r>
      <w:r>
        <w:rPr>
          <w:rFonts w:hint="eastAsia"/>
        </w:rPr>
        <w:t xml:space="preserve"> , if the PWM resolution set to 12bit , the DAC resolution is 12bit too , the</w:t>
      </w:r>
      <w:r w:rsidR="00286A51">
        <w:rPr>
          <w:rFonts w:hint="eastAsia"/>
        </w:rPr>
        <w:t xml:space="preserve"> max level is 2^12 = 4096 levels. </w:t>
      </w:r>
    </w:p>
    <w:p w:rsidR="00286A51" w:rsidRDefault="00286A51" w:rsidP="00C7585F">
      <w:pPr>
        <w:ind w:left="420" w:right="105"/>
        <w:jc w:val="left"/>
      </w:pPr>
    </w:p>
    <w:p w:rsidR="00286A51" w:rsidRDefault="00286A51" w:rsidP="00C7585F">
      <w:pPr>
        <w:ind w:left="420" w:right="105"/>
        <w:jc w:val="left"/>
      </w:pPr>
      <w:r>
        <w:rPr>
          <w:rFonts w:hint="eastAsia"/>
        </w:rPr>
        <w:t>For PWM signal, the resolution is i</w:t>
      </w:r>
      <w:r w:rsidRPr="00286A51">
        <w:t>nversely proportional</w:t>
      </w:r>
      <w:r>
        <w:rPr>
          <w:rFonts w:hint="eastAsia"/>
        </w:rPr>
        <w:t xml:space="preserve"> with the </w:t>
      </w:r>
      <w:proofErr w:type="gramStart"/>
      <w:r>
        <w:rPr>
          <w:rFonts w:hint="eastAsia"/>
        </w:rPr>
        <w:t>frequency ,</w:t>
      </w:r>
      <w:proofErr w:type="gramEnd"/>
      <w:r>
        <w:rPr>
          <w:rFonts w:hint="eastAsia"/>
        </w:rPr>
        <w:t xml:space="preserve"> which means if you using higher resolution , you must lower the frequency. </w:t>
      </w:r>
      <w:r>
        <w:t>S</w:t>
      </w:r>
      <w:r>
        <w:rPr>
          <w:rFonts w:hint="eastAsia"/>
        </w:rPr>
        <w:t xml:space="preserve">o if you set PWM resolution to </w:t>
      </w:r>
      <w:proofErr w:type="gramStart"/>
      <w:r>
        <w:rPr>
          <w:rFonts w:hint="eastAsia"/>
        </w:rPr>
        <w:t>16bit ,</w:t>
      </w:r>
      <w:proofErr w:type="gramEnd"/>
      <w:r>
        <w:rPr>
          <w:rFonts w:hint="eastAsia"/>
        </w:rPr>
        <w:t xml:space="preserve"> the frequency will be 16times lower than 12bit. </w:t>
      </w:r>
    </w:p>
    <w:p w:rsidR="00286A51" w:rsidRDefault="00286A51" w:rsidP="00C7585F">
      <w:pPr>
        <w:ind w:left="420" w:right="105"/>
        <w:jc w:val="left"/>
      </w:pPr>
    </w:p>
    <w:p w:rsidR="00286A51" w:rsidRDefault="00286A51" w:rsidP="00C7585F">
      <w:pPr>
        <w:ind w:left="420" w:right="105"/>
        <w:jc w:val="left"/>
      </w:pPr>
      <w:r>
        <w:t>T</w:t>
      </w:r>
      <w:r>
        <w:rPr>
          <w:rFonts w:hint="eastAsia"/>
        </w:rPr>
        <w:t xml:space="preserve">he LPF (Low Pass Filter) will lead the analog signal delay, the 16bit PWM signal will lead 16 times delay time than 12bit. </w:t>
      </w:r>
      <w:r>
        <w:t>I</w:t>
      </w:r>
      <w:r>
        <w:rPr>
          <w:rFonts w:hint="eastAsia"/>
        </w:rPr>
        <w:t xml:space="preserve">n UNO </w:t>
      </w:r>
      <w:proofErr w:type="gramStart"/>
      <w:r>
        <w:rPr>
          <w:rFonts w:hint="eastAsia"/>
        </w:rPr>
        <w:t>Pro ,</w:t>
      </w:r>
      <w:proofErr w:type="gramEnd"/>
      <w:r>
        <w:rPr>
          <w:rFonts w:hint="eastAsia"/>
        </w:rPr>
        <w:t xml:space="preserve"> the 12bit PWM delay time is 5mS and 16bit PWM delay is 80mS.</w:t>
      </w:r>
    </w:p>
    <w:p w:rsidR="00286A51" w:rsidRDefault="00286A51" w:rsidP="00C7585F">
      <w:pPr>
        <w:ind w:left="420" w:right="105"/>
        <w:jc w:val="left"/>
      </w:pPr>
    </w:p>
    <w:p w:rsidR="00286A51" w:rsidRDefault="00286A51" w:rsidP="00C7585F">
      <w:pPr>
        <w:ind w:left="420" w:right="105"/>
        <w:jc w:val="left"/>
      </w:pPr>
      <w:r>
        <w:rPr>
          <w:rFonts w:hint="eastAsia"/>
        </w:rPr>
        <w:t>So that</w:t>
      </w:r>
      <w:r>
        <w:t>’</w:t>
      </w:r>
      <w:r>
        <w:rPr>
          <w:rFonts w:hint="eastAsia"/>
        </w:rPr>
        <w:t xml:space="preserve">s why we setup two type of </w:t>
      </w:r>
      <w:proofErr w:type="gramStart"/>
      <w:r>
        <w:rPr>
          <w:rFonts w:hint="eastAsia"/>
        </w:rPr>
        <w:t>DACs ,</w:t>
      </w:r>
      <w:proofErr w:type="gramEnd"/>
      <w:r>
        <w:rPr>
          <w:rFonts w:hint="eastAsia"/>
        </w:rPr>
        <w:t xml:space="preserve"> CH0/1 is high resolution but with lower sample rate , CH2/3 is higher sample rate but resolution is lower than DAC0/1.</w:t>
      </w:r>
    </w:p>
    <w:p w:rsidR="00286A51" w:rsidRDefault="00286A51" w:rsidP="00C7585F">
      <w:pPr>
        <w:ind w:left="420" w:right="105"/>
        <w:jc w:val="left"/>
      </w:pPr>
    </w:p>
    <w:p w:rsidR="00286A51" w:rsidRDefault="00286A51" w:rsidP="00C7585F">
      <w:pPr>
        <w:ind w:left="420" w:right="105"/>
        <w:jc w:val="left"/>
      </w:pPr>
      <w:r>
        <w:rPr>
          <w:rFonts w:hint="eastAsia"/>
        </w:rPr>
        <w:t xml:space="preserve">Below is </w:t>
      </w:r>
      <w:r>
        <w:t>recommended</w:t>
      </w:r>
      <w:r>
        <w:rPr>
          <w:rFonts w:hint="eastAsia"/>
        </w:rPr>
        <w:t xml:space="preserve"> setting for DACs:</w:t>
      </w:r>
    </w:p>
    <w:tbl>
      <w:tblPr>
        <w:tblStyle w:val="a6"/>
        <w:tblW w:w="0" w:type="auto"/>
        <w:tblInd w:w="534" w:type="dxa"/>
        <w:tblLook w:val="04A0"/>
      </w:tblPr>
      <w:tblGrid>
        <w:gridCol w:w="651"/>
        <w:gridCol w:w="1167"/>
        <w:gridCol w:w="1403"/>
        <w:gridCol w:w="947"/>
        <w:gridCol w:w="1227"/>
        <w:gridCol w:w="1227"/>
        <w:gridCol w:w="1171"/>
        <w:gridCol w:w="1177"/>
        <w:gridCol w:w="1178"/>
      </w:tblGrid>
      <w:tr w:rsidR="00DF7C4C" w:rsidTr="00DF7C4C">
        <w:tc>
          <w:tcPr>
            <w:tcW w:w="651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No.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 xml:space="preserve">DAC </w:t>
            </w:r>
            <w:proofErr w:type="spellStart"/>
            <w:r>
              <w:rPr>
                <w:rFonts w:hint="eastAsia"/>
              </w:rPr>
              <w:t>Chn</w:t>
            </w:r>
            <w:proofErr w:type="spellEnd"/>
            <w:r>
              <w:rPr>
                <w:rFonts w:hint="eastAsia"/>
              </w:rPr>
              <w:t>.</w:t>
            </w:r>
          </w:p>
        </w:tc>
        <w:tc>
          <w:tcPr>
            <w:tcW w:w="1403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Pin number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Timer</w:t>
            </w:r>
          </w:p>
        </w:tc>
        <w:tc>
          <w:tcPr>
            <w:tcW w:w="1227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Resolution</w:t>
            </w:r>
          </w:p>
        </w:tc>
        <w:tc>
          <w:tcPr>
            <w:tcW w:w="1227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Resolution mV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Delay Time</w:t>
            </w:r>
          </w:p>
        </w:tc>
        <w:tc>
          <w:tcPr>
            <w:tcW w:w="1177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Sample Rate</w:t>
            </w:r>
          </w:p>
        </w:tc>
        <w:tc>
          <w:tcPr>
            <w:tcW w:w="1178" w:type="dxa"/>
            <w:shd w:val="clear" w:color="auto" w:fill="D9D9D9" w:themeFill="background1" w:themeFillShade="D9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Remark</w:t>
            </w:r>
          </w:p>
        </w:tc>
      </w:tr>
      <w:tr w:rsidR="00DF7C4C" w:rsidTr="00DF7C4C">
        <w:trPr>
          <w:trHeight w:val="616"/>
        </w:trPr>
        <w:tc>
          <w:tcPr>
            <w:tcW w:w="651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67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DAC 0</w:t>
            </w:r>
          </w:p>
        </w:tc>
        <w:tc>
          <w:tcPr>
            <w:tcW w:w="1403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D33</w:t>
            </w:r>
          </w:p>
        </w:tc>
        <w:tc>
          <w:tcPr>
            <w:tcW w:w="94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TIM3</w:t>
            </w:r>
          </w:p>
        </w:tc>
        <w:tc>
          <w:tcPr>
            <w:tcW w:w="122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22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62.5uV</w:t>
            </w:r>
          </w:p>
        </w:tc>
        <w:tc>
          <w:tcPr>
            <w:tcW w:w="1171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80mS</w:t>
            </w:r>
          </w:p>
        </w:tc>
        <w:tc>
          <w:tcPr>
            <w:tcW w:w="117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12.5sps</w:t>
            </w:r>
          </w:p>
        </w:tc>
        <w:tc>
          <w:tcPr>
            <w:tcW w:w="1178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</w:tr>
      <w:tr w:rsidR="00DF7C4C" w:rsidTr="00DF7C4C">
        <w:trPr>
          <w:trHeight w:val="552"/>
        </w:trPr>
        <w:tc>
          <w:tcPr>
            <w:tcW w:w="651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67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DAC 1</w:t>
            </w:r>
          </w:p>
        </w:tc>
        <w:tc>
          <w:tcPr>
            <w:tcW w:w="1403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D34</w:t>
            </w:r>
          </w:p>
        </w:tc>
        <w:tc>
          <w:tcPr>
            <w:tcW w:w="94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22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22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1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8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</w:tr>
      <w:tr w:rsidR="00DF7C4C" w:rsidTr="00DF7C4C">
        <w:trPr>
          <w:trHeight w:val="574"/>
        </w:trPr>
        <w:tc>
          <w:tcPr>
            <w:tcW w:w="651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67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DAC 2</w:t>
            </w:r>
          </w:p>
        </w:tc>
        <w:tc>
          <w:tcPr>
            <w:tcW w:w="1403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D36</w:t>
            </w:r>
          </w:p>
        </w:tc>
        <w:tc>
          <w:tcPr>
            <w:tcW w:w="94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TIM1</w:t>
            </w:r>
          </w:p>
        </w:tc>
        <w:tc>
          <w:tcPr>
            <w:tcW w:w="122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22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1mV</w:t>
            </w:r>
          </w:p>
        </w:tc>
        <w:tc>
          <w:tcPr>
            <w:tcW w:w="1171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5mS</w:t>
            </w:r>
          </w:p>
        </w:tc>
        <w:tc>
          <w:tcPr>
            <w:tcW w:w="1177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200sps</w:t>
            </w:r>
          </w:p>
        </w:tc>
        <w:tc>
          <w:tcPr>
            <w:tcW w:w="1178" w:type="dxa"/>
            <w:vMerge w:val="restart"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</w:tr>
      <w:tr w:rsidR="00DF7C4C" w:rsidTr="00DF7C4C">
        <w:trPr>
          <w:trHeight w:val="540"/>
        </w:trPr>
        <w:tc>
          <w:tcPr>
            <w:tcW w:w="651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67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DAC 3</w:t>
            </w:r>
          </w:p>
        </w:tc>
        <w:tc>
          <w:tcPr>
            <w:tcW w:w="1403" w:type="dxa"/>
            <w:vAlign w:val="center"/>
          </w:tcPr>
          <w:p w:rsidR="00DF7C4C" w:rsidRDefault="00DF7C4C" w:rsidP="00DF7C4C">
            <w:pPr>
              <w:ind w:right="105"/>
              <w:jc w:val="center"/>
            </w:pPr>
            <w:r>
              <w:rPr>
                <w:rFonts w:hint="eastAsia"/>
              </w:rPr>
              <w:t>D37</w:t>
            </w:r>
          </w:p>
        </w:tc>
        <w:tc>
          <w:tcPr>
            <w:tcW w:w="94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22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22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1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7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  <w:tc>
          <w:tcPr>
            <w:tcW w:w="1178" w:type="dxa"/>
            <w:vMerge/>
            <w:vAlign w:val="center"/>
          </w:tcPr>
          <w:p w:rsidR="00DF7C4C" w:rsidRDefault="00DF7C4C" w:rsidP="00DF7C4C">
            <w:pPr>
              <w:ind w:right="105"/>
              <w:jc w:val="center"/>
            </w:pPr>
          </w:p>
        </w:tc>
      </w:tr>
    </w:tbl>
    <w:p w:rsidR="00A81031" w:rsidRDefault="00A81031" w:rsidP="00E80E68">
      <w:pPr>
        <w:ind w:right="105"/>
        <w:jc w:val="left"/>
      </w:pPr>
    </w:p>
    <w:p w:rsidR="00A81031" w:rsidRPr="00C7585F" w:rsidRDefault="00DF7C4C" w:rsidP="00DF7C4C">
      <w:pPr>
        <w:ind w:left="420" w:right="105"/>
        <w:jc w:val="left"/>
      </w:pPr>
      <w:r>
        <w:rPr>
          <w:rFonts w:hint="eastAsia"/>
        </w:rPr>
        <w:t xml:space="preserve">The function </w:t>
      </w:r>
      <w:r>
        <w:t>“</w:t>
      </w:r>
      <w:proofErr w:type="spellStart"/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>pwmResolution</w:t>
      </w:r>
      <w:proofErr w:type="spellEnd"/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(</w:t>
      </w: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>PWM_PIN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,</w:t>
      </w: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</w:t>
      </w:r>
      <w:r w:rsidRPr="005F70CF">
        <w:rPr>
          <w:rFonts w:ascii="Courier New" w:hAnsi="Courier New" w:cs="Courier New"/>
          <w:color w:val="FF8000"/>
          <w:kern w:val="0"/>
          <w:sz w:val="20"/>
          <w:szCs w:val="20"/>
          <w:shd w:val="pct15" w:color="auto" w:fill="FFFFFF"/>
        </w:rPr>
        <w:t>16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);</w:t>
      </w:r>
      <w:r>
        <w:t>”</w:t>
      </w:r>
      <w:r>
        <w:rPr>
          <w:rFonts w:hint="eastAsia"/>
        </w:rPr>
        <w:t xml:space="preserve"> is used to setup the resolution of the PWM signal , for D33/D34 , the resolution have to setup to same , and D36/D37 too , if you using </w:t>
      </w:r>
      <w:r>
        <w:t>“</w:t>
      </w:r>
      <w:proofErr w:type="spellStart"/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>pwmResolution</w:t>
      </w:r>
      <w:proofErr w:type="spellEnd"/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(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>36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,</w:t>
      </w: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</w:t>
      </w:r>
      <w:r w:rsidRPr="005F70CF">
        <w:rPr>
          <w:rFonts w:ascii="Courier New" w:hAnsi="Courier New" w:cs="Courier New"/>
          <w:color w:val="FF8000"/>
          <w:kern w:val="0"/>
          <w:sz w:val="20"/>
          <w:szCs w:val="20"/>
          <w:shd w:val="pct15" w:color="auto" w:fill="FFFFFF"/>
        </w:rPr>
        <w:t>1</w:t>
      </w:r>
      <w:r>
        <w:rPr>
          <w:rFonts w:ascii="Courier New" w:hAnsi="Courier New" w:cs="Courier New" w:hint="eastAsia"/>
          <w:color w:val="FF8000"/>
          <w:kern w:val="0"/>
          <w:sz w:val="20"/>
          <w:szCs w:val="20"/>
          <w:shd w:val="pct15" w:color="auto" w:fill="FFFFFF"/>
        </w:rPr>
        <w:t>2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);</w:t>
      </w:r>
      <w:r>
        <w:t>”</w:t>
      </w:r>
      <w:r>
        <w:rPr>
          <w:rFonts w:hint="eastAsia"/>
        </w:rPr>
        <w:t xml:space="preserve"> to setup D36 to 12bit , the D37 will be setup t</w:t>
      </w:r>
      <w:r w:rsidR="00B7709A">
        <w:rPr>
          <w:rFonts w:hint="eastAsia"/>
        </w:rPr>
        <w:t>o</w:t>
      </w:r>
      <w:r>
        <w:rPr>
          <w:rFonts w:hint="eastAsia"/>
        </w:rPr>
        <w:t xml:space="preserve"> 12bit </w:t>
      </w:r>
      <w:r>
        <w:t>resolution</w:t>
      </w:r>
      <w:r>
        <w:rPr>
          <w:rFonts w:hint="eastAsia"/>
        </w:rPr>
        <w:t xml:space="preserve"> too automatic.</w:t>
      </w:r>
    </w:p>
    <w:p w:rsidR="00A81031" w:rsidRPr="00286A51" w:rsidRDefault="00A81031" w:rsidP="00E80E68">
      <w:pPr>
        <w:ind w:right="105"/>
        <w:jc w:val="left"/>
      </w:pPr>
    </w:p>
    <w:p w:rsidR="00A81031" w:rsidRPr="00DF7C4C" w:rsidRDefault="002C4F4D" w:rsidP="002C4F4D">
      <w:pPr>
        <w:ind w:left="420" w:right="105"/>
        <w:jc w:val="left"/>
      </w:pPr>
      <w:r>
        <w:rPr>
          <w:rFonts w:hint="eastAsia"/>
        </w:rPr>
        <w:t xml:space="preserve">As resolution suggestion </w:t>
      </w:r>
      <w:proofErr w:type="gramStart"/>
      <w:r>
        <w:rPr>
          <w:rFonts w:hint="eastAsia"/>
        </w:rPr>
        <w:t>above ,</w:t>
      </w:r>
      <w:proofErr w:type="gramEnd"/>
      <w:r>
        <w:rPr>
          <w:rFonts w:hint="eastAsia"/>
        </w:rPr>
        <w:t xml:space="preserve"> the DAC0/1 can be setup to any resolution of 1 to 16bit and DAC2/3 can be setup to any resolution of 1 to 12bit , if the resolution is over the suggestion level , the output signal will be have big ripple.</w:t>
      </w:r>
    </w:p>
    <w:p w:rsidR="00A81031" w:rsidRDefault="00A81031" w:rsidP="00E80E68">
      <w:pPr>
        <w:ind w:right="105"/>
        <w:jc w:val="left"/>
      </w:pPr>
    </w:p>
    <w:p w:rsidR="00A81031" w:rsidRDefault="002C4F4D" w:rsidP="002C4F4D">
      <w:pPr>
        <w:ind w:left="420" w:right="105"/>
        <w:jc w:val="left"/>
      </w:pPr>
      <w:r>
        <w:rPr>
          <w:rFonts w:hint="eastAsia"/>
        </w:rPr>
        <w:t xml:space="preserve">When you setup PWM = 0 , the PWM value sill still keep to 1 , so if you want get real 0V of output , you can disable </w:t>
      </w:r>
      <w:r>
        <w:rPr>
          <w:rFonts w:hint="eastAsia"/>
        </w:rPr>
        <w:lastRenderedPageBreak/>
        <w:t xml:space="preserve">PWM </w:t>
      </w:r>
      <w:r>
        <w:t>function</w:t>
      </w:r>
      <w:r>
        <w:rPr>
          <w:rFonts w:hint="eastAsia"/>
        </w:rPr>
        <w:t xml:space="preserve"> and write the IO to LOW, reference code below :</w:t>
      </w:r>
    </w:p>
    <w:p w:rsidR="002C4F4D" w:rsidRPr="005F70CF" w:rsidRDefault="002C4F4D" w:rsidP="002C4F4D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  <w:shd w:val="pct15" w:color="auto" w:fill="FFFFFF"/>
        </w:rPr>
      </w:pP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 </w:t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proofErr w:type="spellStart"/>
      <w:proofErr w:type="gramStart"/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>pwmTurnOff</w:t>
      </w:r>
      <w:proofErr w:type="spellEnd"/>
      <w:proofErr w:type="gramEnd"/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(</w:t>
      </w: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PWM_PIN 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);</w:t>
      </w: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</w:t>
      </w:r>
      <w:r w:rsidRPr="005F70CF">
        <w:rPr>
          <w:rFonts w:ascii="Courier New" w:hAnsi="Courier New" w:cs="Courier New"/>
          <w:color w:val="008000"/>
          <w:kern w:val="0"/>
          <w:sz w:val="20"/>
          <w:szCs w:val="20"/>
          <w:shd w:val="pct15" w:color="auto" w:fill="FFFFFF"/>
        </w:rPr>
        <w:t xml:space="preserve">// </w:t>
      </w:r>
      <w:proofErr w:type="spellStart"/>
      <w:r w:rsidRPr="005F70CF">
        <w:rPr>
          <w:rFonts w:ascii="Courier New" w:hAnsi="Courier New" w:cs="Courier New"/>
          <w:color w:val="008000"/>
          <w:kern w:val="0"/>
          <w:sz w:val="20"/>
          <w:szCs w:val="20"/>
          <w:shd w:val="pct15" w:color="auto" w:fill="FFFFFF"/>
        </w:rPr>
        <w:t>trun</w:t>
      </w:r>
      <w:proofErr w:type="spellEnd"/>
      <w:r w:rsidRPr="005F70CF">
        <w:rPr>
          <w:rFonts w:ascii="Courier New" w:hAnsi="Courier New" w:cs="Courier New"/>
          <w:color w:val="008000"/>
          <w:kern w:val="0"/>
          <w:sz w:val="20"/>
          <w:szCs w:val="20"/>
          <w:shd w:val="pct15" w:color="auto" w:fill="FFFFFF"/>
        </w:rPr>
        <w:t xml:space="preserve"> off the PWM function</w:t>
      </w:r>
    </w:p>
    <w:p w:rsidR="002C4F4D" w:rsidRDefault="002C4F4D" w:rsidP="002C4F4D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</w:pPr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 xml:space="preserve">  </w:t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r w:rsidRPr="005F70CF"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ab/>
      </w:r>
      <w:proofErr w:type="spellStart"/>
      <w:proofErr w:type="gramStart"/>
      <w:r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>digitalWrite</w:t>
      </w:r>
      <w:proofErr w:type="spellEnd"/>
      <w:proofErr w:type="gramEnd"/>
      <w:r>
        <w:rPr>
          <w:rFonts w:ascii="Courier New" w:hAnsi="Courier New" w:cs="Courier New" w:hint="eastAsia"/>
          <w:color w:val="000000"/>
          <w:kern w:val="0"/>
          <w:sz w:val="20"/>
          <w:szCs w:val="20"/>
          <w:shd w:val="pct15" w:color="auto" w:fill="FFFFFF"/>
        </w:rPr>
        <w:t xml:space="preserve"> ( PWM_PIN , LOW ) ;</w:t>
      </w:r>
    </w:p>
    <w:p w:rsidR="002C4F4D" w:rsidRPr="005F70CF" w:rsidRDefault="002C4F4D" w:rsidP="002C4F4D">
      <w:pPr>
        <w:shd w:val="clear" w:color="auto" w:fill="D9D9D9" w:themeFill="background1" w:themeFillShade="D9"/>
        <w:autoSpaceDE w:val="0"/>
        <w:autoSpaceDN w:val="0"/>
        <w:adjustRightInd w:val="0"/>
        <w:ind w:firstLineChars="850" w:firstLine="1700"/>
        <w:jc w:val="left"/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</w:pPr>
      <w:proofErr w:type="gramStart"/>
      <w:r w:rsidRPr="005F70CF">
        <w:rPr>
          <w:rFonts w:ascii="Courier New" w:hAnsi="Courier New" w:cs="Courier New"/>
          <w:color w:val="000000"/>
          <w:kern w:val="0"/>
          <w:sz w:val="20"/>
          <w:szCs w:val="20"/>
          <w:shd w:val="pct15" w:color="auto" w:fill="FFFFFF"/>
        </w:rPr>
        <w:t>delay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(</w:t>
      </w:r>
      <w:proofErr w:type="gramEnd"/>
      <w:r>
        <w:rPr>
          <w:rFonts w:ascii="Courier New" w:hAnsi="Courier New" w:cs="Courier New" w:hint="eastAsia"/>
          <w:color w:val="FF8000"/>
          <w:kern w:val="0"/>
          <w:sz w:val="20"/>
          <w:szCs w:val="20"/>
          <w:shd w:val="pct15" w:color="auto" w:fill="FFFFFF"/>
        </w:rPr>
        <w:t>5</w:t>
      </w:r>
      <w:r w:rsidRPr="005F70C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shd w:val="pct15" w:color="auto" w:fill="FFFFFF"/>
        </w:rPr>
        <w:t>);</w:t>
      </w:r>
    </w:p>
    <w:p w:rsidR="002C4F4D" w:rsidRDefault="002C4F4D" w:rsidP="002C4F4D">
      <w:pPr>
        <w:ind w:left="420" w:right="105"/>
        <w:jc w:val="left"/>
      </w:pPr>
    </w:p>
    <w:p w:rsidR="00A81031" w:rsidRDefault="00A81031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4F5011" w:rsidRDefault="004F5011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920939" w:rsidRDefault="00920939" w:rsidP="00E80E68">
      <w:pPr>
        <w:ind w:right="105"/>
        <w:jc w:val="left"/>
      </w:pPr>
    </w:p>
    <w:p w:rsidR="00A81031" w:rsidRDefault="001972FA" w:rsidP="00E80E68">
      <w:pPr>
        <w:ind w:right="105"/>
        <w:jc w:val="left"/>
      </w:pPr>
      <w:r>
        <w:rPr>
          <w:noProof/>
        </w:rPr>
        <w:lastRenderedPageBreak/>
        <w:pict>
          <v:shape id="_x0000_s2150" type="#_x0000_t202" style="position:absolute;margin-left:83.5pt;margin-top:2.55pt;width:358.95pt;height:33.3pt;z-index:251779072;mso-width-relative:margin;mso-height-relative:margin" filled="f" stroked="f">
            <v:textbox style="mso-next-textbox:#_x0000_s2150">
              <w:txbxContent>
                <w:p w:rsidR="00920939" w:rsidRPr="00DC6439" w:rsidRDefault="00920939" w:rsidP="002C4F4D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HV ADC (High Voltage ADC)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49" type="#_x0000_t202" style="position:absolute;margin-left:7.15pt;margin-top:12pt;width:513.4pt;height:20.85pt;z-index:251778048;mso-width-relative:margin;mso-height-relative:margin" fillcolor="#0070c0" strokecolor="#0070c0">
            <v:textbox style="mso-next-textbox:#_x0000_s2149">
              <w:txbxContent>
                <w:p w:rsidR="00920939" w:rsidRDefault="00920939" w:rsidP="002C4F4D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2C4F4D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</w:p>
    <w:p w:rsidR="00A81031" w:rsidRDefault="00A81031" w:rsidP="00E80E68">
      <w:pPr>
        <w:ind w:right="105"/>
        <w:jc w:val="left"/>
      </w:pPr>
    </w:p>
    <w:p w:rsidR="00F94E5F" w:rsidRDefault="00F94E5F" w:rsidP="00B7709A">
      <w:pPr>
        <w:ind w:left="420" w:right="105"/>
        <w:jc w:val="left"/>
      </w:pPr>
    </w:p>
    <w:p w:rsidR="00B7709A" w:rsidRDefault="00B7709A" w:rsidP="00B7709A">
      <w:pPr>
        <w:ind w:left="420" w:right="105"/>
        <w:jc w:val="left"/>
      </w:pPr>
      <w:r>
        <w:rPr>
          <w:rFonts w:hint="eastAsia"/>
        </w:rPr>
        <w:t xml:space="preserve">The input circuit as </w:t>
      </w:r>
      <w:proofErr w:type="gramStart"/>
      <w:r>
        <w:rPr>
          <w:rFonts w:hint="eastAsia"/>
        </w:rPr>
        <w:t>below ,</w:t>
      </w:r>
      <w:proofErr w:type="gramEnd"/>
      <w:r>
        <w:rPr>
          <w:rFonts w:hint="eastAsia"/>
        </w:rPr>
        <w:t xml:space="preserve"> the input ration is 1:8.</w:t>
      </w:r>
    </w:p>
    <w:p w:rsidR="00F94E5F" w:rsidRDefault="00F94E5F" w:rsidP="00B7709A">
      <w:pPr>
        <w:ind w:left="420" w:right="105"/>
        <w:jc w:val="left"/>
      </w:pPr>
    </w:p>
    <w:p w:rsidR="002864DB" w:rsidRDefault="002864DB" w:rsidP="00B7709A">
      <w:pPr>
        <w:ind w:left="420" w:right="105"/>
        <w:jc w:val="left"/>
      </w:pPr>
      <w:r>
        <w:rPr>
          <w:rFonts w:hint="eastAsia"/>
          <w:noProof/>
        </w:rPr>
        <w:drawing>
          <wp:inline distT="0" distB="0" distL="0" distR="0">
            <wp:extent cx="4954270" cy="868045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5F" w:rsidRDefault="00F94E5F" w:rsidP="00B7709A">
      <w:pPr>
        <w:ind w:left="420" w:right="105"/>
        <w:jc w:val="left"/>
      </w:pPr>
    </w:p>
    <w:p w:rsidR="00A81031" w:rsidRDefault="00B7709A" w:rsidP="00B7709A">
      <w:pPr>
        <w:ind w:left="420" w:right="105"/>
        <w:jc w:val="left"/>
      </w:pPr>
      <w:r>
        <w:rPr>
          <w:rFonts w:hint="eastAsia"/>
        </w:rPr>
        <w:t xml:space="preserve">If you are using 4.096V as the </w:t>
      </w:r>
      <w:proofErr w:type="gramStart"/>
      <w:r>
        <w:rPr>
          <w:rFonts w:hint="eastAsia"/>
        </w:rPr>
        <w:t>AREF ,</w:t>
      </w:r>
      <w:proofErr w:type="gramEnd"/>
      <w:r>
        <w:rPr>
          <w:rFonts w:hint="eastAsia"/>
        </w:rPr>
        <w:t xml:space="preserve"> the max input range is 4.096V * 8 = 32.768V , since the full scale is non linear , so we only use 0~32V range. </w:t>
      </w:r>
      <w:r w:rsidR="002864DB">
        <w:t>I</w:t>
      </w:r>
      <w:r w:rsidR="002864DB">
        <w:rPr>
          <w:rFonts w:hint="eastAsia"/>
        </w:rPr>
        <w:t xml:space="preserve">n this case, we suggestion you use </w:t>
      </w:r>
      <w:r w:rsidR="002864DB">
        <w:t>“</w:t>
      </w:r>
      <w:r w:rsidR="002864DB">
        <w:rPr>
          <w:rFonts w:hint="eastAsia"/>
        </w:rPr>
        <w:t>analogRead_</w:t>
      </w:r>
      <w:proofErr w:type="gramStart"/>
      <w:r w:rsidR="002864DB">
        <w:rPr>
          <w:rFonts w:hint="eastAsia"/>
        </w:rPr>
        <w:t>15bits(</w:t>
      </w:r>
      <w:proofErr w:type="gramEnd"/>
      <w:r w:rsidR="002864DB">
        <w:rPr>
          <w:rFonts w:hint="eastAsia"/>
        </w:rPr>
        <w:t>)</w:t>
      </w:r>
      <w:r w:rsidR="002864DB">
        <w:t>”</w:t>
      </w:r>
      <w:r w:rsidR="002864DB">
        <w:rPr>
          <w:rFonts w:hint="eastAsia"/>
        </w:rPr>
        <w:t xml:space="preserve"> function , the ADC resolution is 1mV.</w:t>
      </w:r>
    </w:p>
    <w:p w:rsidR="002864DB" w:rsidRDefault="002864DB" w:rsidP="00B7709A">
      <w:pPr>
        <w:ind w:left="420" w:right="105"/>
        <w:jc w:val="left"/>
      </w:pPr>
    </w:p>
    <w:p w:rsidR="00B7709A" w:rsidRDefault="00B7709A" w:rsidP="00B7709A">
      <w:pPr>
        <w:ind w:left="420" w:right="105"/>
        <w:jc w:val="left"/>
      </w:pPr>
      <w:r>
        <w:rPr>
          <w:rFonts w:hint="eastAsia"/>
        </w:rPr>
        <w:t xml:space="preserve">If you are using 3.3V system </w:t>
      </w:r>
      <w:proofErr w:type="gramStart"/>
      <w:r>
        <w:rPr>
          <w:rFonts w:hint="eastAsia"/>
        </w:rPr>
        <w:t>voltage ,</w:t>
      </w:r>
      <w:proofErr w:type="gramEnd"/>
      <w:r>
        <w:rPr>
          <w:rFonts w:hint="eastAsia"/>
        </w:rPr>
        <w:t xml:space="preserve"> the AREF must lower than 3.3V , in this case , you can use 2.048V as the AREF , (write D36 to LOW) , the </w:t>
      </w:r>
      <w:r w:rsidR="002864DB">
        <w:rPr>
          <w:rFonts w:hint="eastAsia"/>
        </w:rPr>
        <w:t xml:space="preserve">max input is 16V. </w:t>
      </w:r>
      <w:proofErr w:type="gramStart"/>
      <w:r w:rsidR="002864DB">
        <w:rPr>
          <w:rFonts w:hint="eastAsia"/>
        </w:rPr>
        <w:t>we</w:t>
      </w:r>
      <w:proofErr w:type="gramEnd"/>
      <w:r w:rsidR="002864DB">
        <w:rPr>
          <w:rFonts w:hint="eastAsia"/>
        </w:rPr>
        <w:t xml:space="preserve"> suggestion you use </w:t>
      </w:r>
      <w:r w:rsidR="002864DB">
        <w:t>“</w:t>
      </w:r>
      <w:r w:rsidR="002864DB">
        <w:rPr>
          <w:rFonts w:hint="eastAsia"/>
        </w:rPr>
        <w:t>analogRead_14bits()</w:t>
      </w:r>
      <w:r w:rsidR="002864DB">
        <w:t>”</w:t>
      </w:r>
      <w:r w:rsidR="002864DB">
        <w:rPr>
          <w:rFonts w:hint="eastAsia"/>
        </w:rPr>
        <w:t xml:space="preserve"> </w:t>
      </w:r>
      <w:r w:rsidR="002864DB">
        <w:t>function</w:t>
      </w:r>
      <w:r w:rsidR="002864DB">
        <w:rPr>
          <w:rFonts w:hint="eastAsia"/>
        </w:rPr>
        <w:t xml:space="preserve"> , the ADC resolution is 1mV too.</w:t>
      </w:r>
    </w:p>
    <w:p w:rsidR="002864DB" w:rsidRDefault="002864DB" w:rsidP="00920939">
      <w:pPr>
        <w:ind w:left="420" w:right="105"/>
        <w:jc w:val="center"/>
      </w:pPr>
    </w:p>
    <w:p w:rsidR="002864DB" w:rsidRDefault="002864DB" w:rsidP="00B7709A">
      <w:pPr>
        <w:ind w:left="420" w:right="105"/>
        <w:jc w:val="left"/>
      </w:pPr>
      <w:r>
        <w:rPr>
          <w:rFonts w:hint="eastAsia"/>
        </w:rPr>
        <w:t xml:space="preserve">Since the input divider / OP amp / ADC , every stage have </w:t>
      </w:r>
      <w:proofErr w:type="spellStart"/>
      <w:r>
        <w:rPr>
          <w:rFonts w:hint="eastAsia"/>
        </w:rPr>
        <w:t>it</w:t>
      </w:r>
      <w:r>
        <w:t>’</w:t>
      </w:r>
      <w:r>
        <w:rPr>
          <w:rFonts w:hint="eastAsia"/>
        </w:rPr>
        <w:t>s</w:t>
      </w:r>
      <w:proofErr w:type="spellEnd"/>
      <w:r>
        <w:rPr>
          <w:rFonts w:hint="eastAsia"/>
        </w:rPr>
        <w:t xml:space="preserve"> own fixed error , so if you want to get more precise measurement result , you need calibration </w:t>
      </w:r>
      <w:r w:rsidRPr="002864DB">
        <w:t>algorithm</w:t>
      </w:r>
      <w:r>
        <w:rPr>
          <w:rFonts w:hint="eastAsia"/>
        </w:rPr>
        <w:t xml:space="preserve"> , the simple calibration algorithm below:</w:t>
      </w:r>
    </w:p>
    <w:p w:rsidR="002864DB" w:rsidRDefault="002864DB" w:rsidP="006D55F5">
      <w:pPr>
        <w:ind w:left="420" w:right="105" w:firstLine="420"/>
        <w:jc w:val="left"/>
      </w:pPr>
      <w:r w:rsidRPr="006D55F5">
        <w:rPr>
          <w:rFonts w:hint="eastAsia"/>
          <w:b/>
        </w:rPr>
        <w:t xml:space="preserve">Step1: </w:t>
      </w:r>
      <w:r>
        <w:rPr>
          <w:rFonts w:hint="eastAsia"/>
        </w:rPr>
        <w:t xml:space="preserve">Select a calibration </w:t>
      </w:r>
      <w:proofErr w:type="gramStart"/>
      <w:r>
        <w:rPr>
          <w:rFonts w:hint="eastAsia"/>
        </w:rPr>
        <w:t>point ,</w:t>
      </w:r>
      <w:proofErr w:type="gramEnd"/>
      <w:r>
        <w:rPr>
          <w:rFonts w:hint="eastAsia"/>
        </w:rPr>
        <w:t xml:space="preserve"> this point better is close to full scale .</w:t>
      </w:r>
    </w:p>
    <w:p w:rsidR="002864DB" w:rsidRDefault="002864DB" w:rsidP="006D55F5">
      <w:pPr>
        <w:ind w:left="420" w:right="105" w:firstLine="420"/>
        <w:jc w:val="left"/>
      </w:pPr>
      <w:r w:rsidRPr="006D55F5">
        <w:rPr>
          <w:rFonts w:hint="eastAsia"/>
          <w:b/>
        </w:rPr>
        <w:t>Step2:</w:t>
      </w:r>
      <w:r>
        <w:rPr>
          <w:rFonts w:hint="eastAsia"/>
        </w:rPr>
        <w:t xml:space="preserve"> Connected the voltage source to one of input channel.</w:t>
      </w:r>
    </w:p>
    <w:p w:rsidR="002864DB" w:rsidRDefault="002864DB" w:rsidP="006D55F5">
      <w:pPr>
        <w:ind w:left="420" w:right="105" w:firstLine="420"/>
        <w:jc w:val="left"/>
      </w:pPr>
      <w:r w:rsidRPr="006D55F5">
        <w:rPr>
          <w:rFonts w:hint="eastAsia"/>
          <w:b/>
        </w:rPr>
        <w:t>Step3:</w:t>
      </w:r>
      <w:r>
        <w:rPr>
          <w:rFonts w:hint="eastAsia"/>
        </w:rPr>
        <w:t xml:space="preserve"> use high precision voltmeter to </w:t>
      </w:r>
      <w:r>
        <w:t>measurement</w:t>
      </w:r>
      <w:r>
        <w:rPr>
          <w:rFonts w:hint="eastAsia"/>
        </w:rPr>
        <w:t xml:space="preserve"> the input voltage, record it to </w:t>
      </w:r>
      <w:proofErr w:type="spellStart"/>
      <w:r>
        <w:rPr>
          <w:rFonts w:hint="eastAsia"/>
        </w:rPr>
        <w:t>Vol_A</w:t>
      </w:r>
      <w:proofErr w:type="spellEnd"/>
      <w:r>
        <w:rPr>
          <w:rFonts w:hint="eastAsia"/>
        </w:rPr>
        <w:t>.</w:t>
      </w:r>
    </w:p>
    <w:p w:rsidR="002864DB" w:rsidRDefault="002864DB" w:rsidP="006D55F5">
      <w:pPr>
        <w:ind w:left="420" w:right="105" w:firstLine="420"/>
        <w:jc w:val="left"/>
      </w:pPr>
      <w:r w:rsidRPr="006D55F5">
        <w:rPr>
          <w:rFonts w:hint="eastAsia"/>
          <w:b/>
        </w:rPr>
        <w:t>Step4:</w:t>
      </w:r>
      <w:r>
        <w:rPr>
          <w:rFonts w:hint="eastAsia"/>
        </w:rPr>
        <w:t xml:space="preserve"> read form </w:t>
      </w:r>
      <w:proofErr w:type="gramStart"/>
      <w:r>
        <w:rPr>
          <w:rFonts w:hint="eastAsia"/>
        </w:rPr>
        <w:t>ADC ,</w:t>
      </w:r>
      <w:proofErr w:type="gramEnd"/>
      <w:r>
        <w:rPr>
          <w:rFonts w:hint="eastAsia"/>
        </w:rPr>
        <w:t xml:space="preserve"> record it to </w:t>
      </w:r>
      <w:proofErr w:type="spellStart"/>
      <w:r>
        <w:rPr>
          <w:rFonts w:hint="eastAsia"/>
        </w:rPr>
        <w:t>VolB</w:t>
      </w:r>
      <w:proofErr w:type="spellEnd"/>
    </w:p>
    <w:p w:rsidR="002864DB" w:rsidRDefault="002864DB" w:rsidP="006D55F5">
      <w:pPr>
        <w:ind w:left="420" w:right="105" w:firstLine="420"/>
        <w:jc w:val="left"/>
      </w:pPr>
      <w:r w:rsidRPr="006D55F5">
        <w:rPr>
          <w:rFonts w:hint="eastAsia"/>
          <w:b/>
        </w:rPr>
        <w:t xml:space="preserve">Step5: </w:t>
      </w:r>
      <w:r>
        <w:rPr>
          <w:rFonts w:hint="eastAsia"/>
        </w:rPr>
        <w:t xml:space="preserve">then the </w:t>
      </w:r>
      <w:r w:rsidR="006D55F5">
        <w:rPr>
          <w:rFonts w:hint="eastAsia"/>
        </w:rPr>
        <w:t xml:space="preserve">calibration factor is </w:t>
      </w:r>
      <w:proofErr w:type="spellStart"/>
      <w:r w:rsidR="006D55F5">
        <w:rPr>
          <w:rFonts w:hint="eastAsia"/>
        </w:rPr>
        <w:t>VolA</w:t>
      </w:r>
      <w:proofErr w:type="spellEnd"/>
      <w:r w:rsidR="006D55F5">
        <w:rPr>
          <w:rFonts w:hint="eastAsia"/>
        </w:rPr>
        <w:t>/</w:t>
      </w:r>
      <w:proofErr w:type="spellStart"/>
      <w:r w:rsidR="006D55F5">
        <w:rPr>
          <w:rFonts w:hint="eastAsia"/>
        </w:rPr>
        <w:t>VolB</w:t>
      </w:r>
      <w:proofErr w:type="spellEnd"/>
      <w:r w:rsidR="006D55F5">
        <w:rPr>
          <w:rFonts w:hint="eastAsia"/>
        </w:rPr>
        <w:t>.</w:t>
      </w:r>
    </w:p>
    <w:p w:rsidR="006D55F5" w:rsidRDefault="006D55F5" w:rsidP="006D55F5">
      <w:pPr>
        <w:ind w:left="420" w:right="105" w:firstLine="420"/>
        <w:jc w:val="left"/>
      </w:pPr>
      <w:r w:rsidRPr="006D55F5">
        <w:rPr>
          <w:rFonts w:hint="eastAsia"/>
          <w:b/>
        </w:rPr>
        <w:t xml:space="preserve">Step6: </w:t>
      </w:r>
      <w:r w:rsidRPr="006D55F5">
        <w:t>All input readings, multiplied by the calibration factor, are the calibrated data.</w:t>
      </w:r>
    </w:p>
    <w:p w:rsidR="00F94E5F" w:rsidRDefault="00F94E5F" w:rsidP="006D55F5">
      <w:pPr>
        <w:ind w:left="420" w:right="105" w:firstLine="420"/>
        <w:jc w:val="left"/>
      </w:pPr>
    </w:p>
    <w:p w:rsidR="00A81031" w:rsidRDefault="006D55F5" w:rsidP="006D55F5">
      <w:pPr>
        <w:ind w:right="105"/>
        <w:jc w:val="left"/>
      </w:pPr>
      <w:r>
        <w:rPr>
          <w:rFonts w:hint="eastAsia"/>
        </w:rPr>
        <w:tab/>
        <w:t>After the simple calibration, the input channel will easy to reach 0.5% accuracy.</w:t>
      </w:r>
    </w:p>
    <w:p w:rsidR="00A81031" w:rsidRPr="006D55F5" w:rsidRDefault="00A81031" w:rsidP="00E80E68">
      <w:pPr>
        <w:ind w:right="105"/>
        <w:jc w:val="left"/>
      </w:pPr>
    </w:p>
    <w:p w:rsidR="00A81031" w:rsidRDefault="00F94E5F" w:rsidP="00E80E68">
      <w:pPr>
        <w:ind w:right="105"/>
        <w:jc w:val="left"/>
      </w:pPr>
      <w:r>
        <w:rPr>
          <w:rFonts w:hint="eastAsia"/>
        </w:rPr>
        <w:tab/>
        <w:t xml:space="preserve">We strong </w:t>
      </w:r>
      <w:r>
        <w:t>recommend</w:t>
      </w:r>
      <w:r>
        <w:rPr>
          <w:rFonts w:hint="eastAsia"/>
        </w:rPr>
        <w:t xml:space="preserve"> use </w:t>
      </w:r>
      <w:r>
        <w:t>external</w:t>
      </w:r>
      <w:r>
        <w:rPr>
          <w:rFonts w:hint="eastAsia"/>
        </w:rPr>
        <w:t xml:space="preserve"> reference source to replace default reference.</w:t>
      </w:r>
    </w:p>
    <w:p w:rsidR="00F94E5F" w:rsidRDefault="00F94E5F" w:rsidP="00F94E5F">
      <w:pPr>
        <w:shd w:val="clear" w:color="auto" w:fill="D9D9D9" w:themeFill="background1" w:themeFillShade="D9"/>
        <w:ind w:right="105"/>
        <w:jc w:val="center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F94E5F" w:rsidRDefault="00F94E5F" w:rsidP="00F94E5F">
      <w:pPr>
        <w:shd w:val="clear" w:color="auto" w:fill="D9D9D9" w:themeFill="background1" w:themeFillShade="D9"/>
        <w:ind w:right="105"/>
        <w:jc w:val="center"/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</w:pPr>
      <w:proofErr w:type="spellStart"/>
      <w:proofErr w:type="gramStart"/>
      <w:r w:rsidRPr="00F94E5F">
        <w:rPr>
          <w:rFonts w:ascii="Courier New" w:hAnsi="Courier New" w:cs="Courier New"/>
          <w:color w:val="000000"/>
          <w:kern w:val="0"/>
          <w:sz w:val="20"/>
          <w:szCs w:val="20"/>
        </w:rPr>
        <w:t>analogReference</w:t>
      </w:r>
      <w:proofErr w:type="spellEnd"/>
      <w:proofErr w:type="gramEnd"/>
      <w:r w:rsidRPr="00F94E5F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F94E5F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F94E5F">
        <w:rPr>
          <w:rFonts w:cstheme="minorHAnsi"/>
          <w:b/>
          <w:color w:val="00B0F0"/>
          <w:szCs w:val="21"/>
        </w:rPr>
        <w:t>EXTERNAL</w:t>
      </w:r>
      <w:r w:rsidRPr="00F94E5F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F94E5F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F94E5F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F94E5F" w:rsidRPr="00F94E5F" w:rsidRDefault="00F94E5F" w:rsidP="00F94E5F">
      <w:pPr>
        <w:shd w:val="clear" w:color="auto" w:fill="D9D9D9" w:themeFill="background1" w:themeFillShade="D9"/>
        <w:ind w:right="105"/>
        <w:jc w:val="center"/>
      </w:pPr>
    </w:p>
    <w:p w:rsidR="00A81031" w:rsidRDefault="00A8103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61341" w:rsidRDefault="00A61341" w:rsidP="00E80E68">
      <w:pPr>
        <w:ind w:right="105"/>
        <w:jc w:val="left"/>
      </w:pPr>
    </w:p>
    <w:p w:rsidR="00A81031" w:rsidRDefault="001972FA" w:rsidP="00E80E68">
      <w:pPr>
        <w:ind w:right="105"/>
        <w:jc w:val="left"/>
      </w:pPr>
      <w:r>
        <w:rPr>
          <w:noProof/>
        </w:rPr>
        <w:lastRenderedPageBreak/>
        <w:pict>
          <v:shape id="_x0000_s2152" type="#_x0000_t202" style="position:absolute;margin-left:7.15pt;margin-top:11.3pt;width:513.4pt;height:20.85pt;z-index:251780096;mso-width-relative:margin;mso-height-relative:margin" fillcolor="#0070c0" strokecolor="#0070c0">
            <v:textbox style="mso-next-textbox:#_x0000_s2152">
              <w:txbxContent>
                <w:p w:rsidR="00920939" w:rsidRDefault="00920939" w:rsidP="00A61341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920939" w:rsidRPr="00DC6439" w:rsidRDefault="00920939" w:rsidP="00A61341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53" type="#_x0000_t202" style="position:absolute;margin-left:83.5pt;margin-top:1.85pt;width:358.95pt;height:33.3pt;z-index:251781120;mso-width-relative:margin;mso-height-relative:margin" filled="f" stroked="f">
            <v:textbox style="mso-next-textbox:#_x0000_s2153">
              <w:txbxContent>
                <w:p w:rsidR="00920939" w:rsidRPr="00DC6439" w:rsidRDefault="00920939" w:rsidP="00A61341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Virtual USB</w:t>
                  </w:r>
                </w:p>
              </w:txbxContent>
            </v:textbox>
          </v:shape>
        </w:pict>
      </w:r>
    </w:p>
    <w:p w:rsidR="00A81031" w:rsidRDefault="00A81031" w:rsidP="00E80E68">
      <w:pPr>
        <w:ind w:right="105"/>
        <w:jc w:val="left"/>
      </w:pPr>
    </w:p>
    <w:p w:rsidR="00A81031" w:rsidRDefault="00A81031" w:rsidP="006C445A">
      <w:pPr>
        <w:ind w:right="105"/>
        <w:jc w:val="right"/>
      </w:pPr>
    </w:p>
    <w:p w:rsidR="00A61341" w:rsidRDefault="00A61341" w:rsidP="00A61341">
      <w:pPr>
        <w:ind w:right="105"/>
        <w:jc w:val="left"/>
      </w:pPr>
      <w:r>
        <w:rPr>
          <w:rFonts w:hint="eastAsia"/>
        </w:rPr>
        <w:tab/>
        <w:t xml:space="preserve">UNO Pro have one virtual USB connector, it can be working as an USB HID </w:t>
      </w:r>
      <w:proofErr w:type="gramStart"/>
      <w:r>
        <w:rPr>
          <w:rFonts w:hint="eastAsia"/>
        </w:rPr>
        <w:t>device ,</w:t>
      </w:r>
      <w:proofErr w:type="gramEnd"/>
      <w:r>
        <w:rPr>
          <w:rFonts w:hint="eastAsia"/>
        </w:rPr>
        <w:t xml:space="preserve"> such as keyboard / mice .</w:t>
      </w:r>
    </w:p>
    <w:p w:rsidR="00A61341" w:rsidRDefault="00A61341" w:rsidP="00A61341">
      <w:pPr>
        <w:ind w:right="105"/>
        <w:jc w:val="left"/>
      </w:pPr>
      <w:r>
        <w:rPr>
          <w:rFonts w:hint="eastAsia"/>
        </w:rPr>
        <w:tab/>
      </w:r>
    </w:p>
    <w:p w:rsidR="00A61341" w:rsidRDefault="00A61341" w:rsidP="00A61341">
      <w:pPr>
        <w:ind w:left="420" w:right="105"/>
        <w:jc w:val="left"/>
      </w:pPr>
      <w:r>
        <w:rPr>
          <w:rFonts w:hint="eastAsia"/>
        </w:rPr>
        <w:t xml:space="preserve">For virtual </w:t>
      </w:r>
      <w:proofErr w:type="gramStart"/>
      <w:r>
        <w:rPr>
          <w:rFonts w:hint="eastAsia"/>
        </w:rPr>
        <w:t>USB ,</w:t>
      </w:r>
      <w:proofErr w:type="gramEnd"/>
      <w:r>
        <w:rPr>
          <w:rFonts w:hint="eastAsia"/>
        </w:rPr>
        <w:t xml:space="preserve"> the D2 will working as USB D+ and D4 will working as USB D- , during USB low speed device </w:t>
      </w:r>
      <w:r>
        <w:t>specification</w:t>
      </w:r>
      <w:r>
        <w:rPr>
          <w:rFonts w:hint="eastAsia"/>
        </w:rPr>
        <w:t xml:space="preserve"> , after power up , the D- will be pull up by a 1.5K resistor.</w:t>
      </w:r>
    </w:p>
    <w:p w:rsidR="00A61341" w:rsidRDefault="00A61341" w:rsidP="00A61341">
      <w:pPr>
        <w:ind w:left="420" w:right="105"/>
        <w:jc w:val="center"/>
      </w:pPr>
      <w:r>
        <w:rPr>
          <w:noProof/>
        </w:rPr>
        <w:drawing>
          <wp:inline distT="0" distB="0" distL="0" distR="0">
            <wp:extent cx="3957955" cy="2010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41" w:rsidRDefault="00A61341" w:rsidP="00920939">
      <w:pPr>
        <w:ind w:left="420" w:right="105"/>
        <w:jc w:val="left"/>
      </w:pPr>
      <w:r>
        <w:rPr>
          <w:rFonts w:hint="eastAsia"/>
        </w:rPr>
        <w:t xml:space="preserve">When virtual USB attached to the </w:t>
      </w:r>
      <w:proofErr w:type="gramStart"/>
      <w:r>
        <w:rPr>
          <w:rFonts w:hint="eastAsia"/>
        </w:rPr>
        <w:t>host ,</w:t>
      </w:r>
      <w:proofErr w:type="gramEnd"/>
      <w:r>
        <w:rPr>
          <w:rFonts w:hint="eastAsia"/>
        </w:rPr>
        <w:t xml:space="preserve"> the pull up resistor </w:t>
      </w:r>
      <w:r>
        <w:t>“</w:t>
      </w:r>
      <w:r>
        <w:rPr>
          <w:rFonts w:hint="eastAsia"/>
        </w:rPr>
        <w:t>R148 1.5K</w:t>
      </w:r>
      <w:r>
        <w:t>”</w:t>
      </w:r>
      <w:r>
        <w:rPr>
          <w:rFonts w:hint="eastAsia"/>
        </w:rPr>
        <w:t xml:space="preserve"> will auto apply to D4/VUSB_DM pin .</w:t>
      </w:r>
      <w:r w:rsidR="00920939">
        <w:rPr>
          <w:rFonts w:hint="eastAsia"/>
        </w:rPr>
        <w:t xml:space="preserve"> </w:t>
      </w:r>
      <w:proofErr w:type="gramStart"/>
      <w:r w:rsidR="00920939">
        <w:rPr>
          <w:rFonts w:hint="eastAsia"/>
        </w:rPr>
        <w:t>if</w:t>
      </w:r>
      <w:proofErr w:type="gramEnd"/>
      <w:r w:rsidR="00920939">
        <w:rPr>
          <w:rFonts w:hint="eastAsia"/>
        </w:rPr>
        <w:t xml:space="preserve"> you do not use virtual USB function , the R148 will not connected to 3.3V , D2 and D4 can be used as the </w:t>
      </w:r>
      <w:r w:rsidR="00920939">
        <w:t>original</w:t>
      </w:r>
      <w:r w:rsidR="00920939">
        <w:rPr>
          <w:rFonts w:hint="eastAsia"/>
        </w:rPr>
        <w:t xml:space="preserve"> function.</w:t>
      </w:r>
    </w:p>
    <w:p w:rsidR="00920939" w:rsidRDefault="00920939" w:rsidP="00A61341">
      <w:pPr>
        <w:ind w:right="105"/>
        <w:jc w:val="left"/>
      </w:pPr>
    </w:p>
    <w:p w:rsidR="00920939" w:rsidRDefault="00920939" w:rsidP="00A61341">
      <w:pPr>
        <w:ind w:right="105"/>
        <w:jc w:val="left"/>
      </w:pPr>
      <w:r>
        <w:rPr>
          <w:rFonts w:hint="eastAsia"/>
        </w:rPr>
        <w:tab/>
        <w:t xml:space="preserve">In order to </w:t>
      </w:r>
      <w:proofErr w:type="spellStart"/>
      <w:r>
        <w:rPr>
          <w:rFonts w:hint="eastAsia"/>
        </w:rPr>
        <w:t>usd</w:t>
      </w:r>
      <w:proofErr w:type="spellEnd"/>
      <w:r>
        <w:rPr>
          <w:rFonts w:hint="eastAsia"/>
        </w:rPr>
        <w:t xml:space="preserve"> virtual USB </w:t>
      </w:r>
      <w:proofErr w:type="gramStart"/>
      <w:r>
        <w:rPr>
          <w:rFonts w:hint="eastAsia"/>
        </w:rPr>
        <w:t>function ,</w:t>
      </w:r>
      <w:proofErr w:type="gramEnd"/>
      <w:r>
        <w:rPr>
          <w:rFonts w:hint="eastAsia"/>
        </w:rPr>
        <w:t xml:space="preserve"> the SYS_PWR must switch to 3V3 , since USB data level is 3.3V.</w:t>
      </w:r>
    </w:p>
    <w:p w:rsidR="00A81031" w:rsidRPr="00A61341" w:rsidRDefault="00A8103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1972FA" w:rsidP="00A61341">
      <w:pPr>
        <w:ind w:right="105"/>
        <w:jc w:val="left"/>
      </w:pPr>
      <w:r>
        <w:rPr>
          <w:noProof/>
        </w:rPr>
        <w:lastRenderedPageBreak/>
        <w:pict>
          <v:shape id="_x0000_s2154" type="#_x0000_t202" style="position:absolute;margin-left:2.7pt;margin-top:7.15pt;width:513.4pt;height:20.85pt;z-index:251782144;mso-width-relative:margin;mso-height-relative:margin" fillcolor="#0070c0" strokecolor="#0070c0">
            <v:textbox style="mso-next-textbox:#_x0000_s2154">
              <w:txbxContent>
                <w:p w:rsidR="00F94E5F" w:rsidRDefault="00F94E5F" w:rsidP="00F94E5F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  <w:p w:rsidR="00F94E5F" w:rsidRPr="00DC6439" w:rsidRDefault="00F94E5F" w:rsidP="00F94E5F">
                  <w:pPr>
                    <w:jc w:val="center"/>
                    <w:rPr>
                      <w:b/>
                      <w:color w:val="FFFFFF" w:themeColor="background1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155" type="#_x0000_t202" style="position:absolute;margin-left:79.05pt;margin-top:-2.3pt;width:358.95pt;height:33.3pt;z-index:251783168;mso-width-relative:margin;mso-height-relative:margin" filled="f" stroked="f">
            <v:textbox style="mso-next-textbox:#_x0000_s2155">
              <w:txbxContent>
                <w:p w:rsidR="00F94E5F" w:rsidRPr="00DC6439" w:rsidRDefault="00F94E5F" w:rsidP="00F94E5F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32"/>
                    </w:rPr>
                    <w:t>Code T</w:t>
                  </w:r>
                  <w:r w:rsidRPr="00F94E5F">
                    <w:rPr>
                      <w:b/>
                      <w:color w:val="FFFFFF" w:themeColor="background1"/>
                      <w:sz w:val="32"/>
                    </w:rPr>
                    <w:t>emplate</w:t>
                  </w:r>
                </w:p>
              </w:txbxContent>
            </v:textbox>
          </v:shape>
        </w:pict>
      </w:r>
    </w:p>
    <w:p w:rsidR="00F94E5F" w:rsidRDefault="00F94E5F" w:rsidP="00A61341">
      <w:pPr>
        <w:ind w:right="105"/>
        <w:jc w:val="left"/>
      </w:pPr>
    </w:p>
    <w:p w:rsidR="00F94E5F" w:rsidRDefault="00F94E5F" w:rsidP="00F94E5F">
      <w:pPr>
        <w:ind w:left="420" w:right="105"/>
        <w:jc w:val="left"/>
        <w:rPr>
          <w:rFonts w:hint="eastAsia"/>
        </w:rPr>
      </w:pPr>
      <w:r>
        <w:rPr>
          <w:rFonts w:hint="eastAsia"/>
        </w:rPr>
        <w:t xml:space="preserve">Since the UNO Pro have </w:t>
      </w:r>
      <w:r>
        <w:t>a lot</w:t>
      </w:r>
      <w:r>
        <w:rPr>
          <w:rFonts w:hint="eastAsia"/>
        </w:rPr>
        <w:t xml:space="preserve"> of </w:t>
      </w:r>
      <w:r>
        <w:t>additional</w:t>
      </w:r>
      <w:r>
        <w:rPr>
          <w:rFonts w:hint="eastAsia"/>
        </w:rPr>
        <w:t xml:space="preserve"> </w:t>
      </w:r>
      <w:r>
        <w:t>resource</w:t>
      </w:r>
      <w:r>
        <w:rPr>
          <w:rFonts w:hint="eastAsia"/>
        </w:rPr>
        <w:t xml:space="preserve"> than the standard </w:t>
      </w:r>
      <w:proofErr w:type="gramStart"/>
      <w:r>
        <w:rPr>
          <w:rFonts w:hint="eastAsia"/>
        </w:rPr>
        <w:t>UNO ,</w:t>
      </w:r>
      <w:proofErr w:type="gramEnd"/>
      <w:r>
        <w:rPr>
          <w:rFonts w:hint="eastAsia"/>
        </w:rPr>
        <w:t xml:space="preserve"> so this template will help user to fast start coding.</w:t>
      </w:r>
    </w:p>
    <w:p w:rsidR="00BE5A7F" w:rsidRDefault="00BE5A7F" w:rsidP="00BE5A7F">
      <w:pPr>
        <w:ind w:left="420" w:right="105"/>
        <w:jc w:val="center"/>
      </w:pPr>
      <w:r>
        <w:rPr>
          <w:noProof/>
        </w:rPr>
        <w:drawing>
          <wp:inline distT="0" distB="0" distL="0" distR="0">
            <wp:extent cx="6645910" cy="2680772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/* ====================MassduinoUnoPro_Code_Template=========================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 Version: 1.0</w:t>
      </w:r>
    </w:p>
    <w:p w:rsidR="00390992" w:rsidRPr="00390992" w:rsidRDefault="00BE5A7F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 Release: </w:t>
      </w:r>
      <w:proofErr w:type="gramStart"/>
      <w:r>
        <w:rPr>
          <w:rFonts w:ascii="Courier New" w:hAnsi="Courier New" w:cs="Courier New"/>
          <w:color w:val="008000"/>
          <w:kern w:val="0"/>
          <w:sz w:val="20"/>
          <w:szCs w:val="20"/>
        </w:rPr>
        <w:t>22 May.2018</w:t>
      </w:r>
      <w:proofErr w:type="gramEnd"/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 www.inhaos.com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 ===========================================================================*/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#include &lt;</w:t>
      </w:r>
      <w:proofErr w:type="spell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WDT.h</w:t>
      </w:r>
      <w:proofErr w:type="spellEnd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&gt;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#define </w:t>
      </w:r>
      <w:proofErr w:type="spell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pin_SCK_LED</w:t>
      </w:r>
      <w:proofErr w:type="spellEnd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       13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pin_BTN1              29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pin_BTN2              30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pin_BTN3              32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pin_LED1              31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pin_LED2              38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pin_LED3              39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pin_PWM_DAC_CH0       33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pin_PWM_DAC_CH1       34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pin_PWM_DAC_CH2       36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pin_PWM_DAC_CH3       37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pin_HV_AIN_CH0        A6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pin_HV_AIN_CH1        A7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pin_HV_AIN_CH2        A8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pin_HV_AIN_CH3        A9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#define pin_HV_AIN_CH4        A11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lastRenderedPageBreak/>
        <w:t xml:space="preserve">#define </w:t>
      </w:r>
      <w:proofErr w:type="spell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pin_AREF_SOURCE</w:t>
      </w:r>
      <w:proofErr w:type="spellEnd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       35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#define fun_SetARF_4096       </w:t>
      </w:r>
      <w:proofErr w:type="gram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{ </w:t>
      </w:r>
      <w:proofErr w:type="spell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digitalWrite</w:t>
      </w:r>
      <w:proofErr w:type="spellEnd"/>
      <w:proofErr w:type="gramEnd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 ( 35 , HIGH ) ; }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804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#define fun_SetARF_2048       </w:t>
      </w:r>
      <w:proofErr w:type="gram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{ </w:t>
      </w:r>
      <w:proofErr w:type="spellStart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>digitalWrite</w:t>
      </w:r>
      <w:proofErr w:type="spellEnd"/>
      <w:proofErr w:type="gramEnd"/>
      <w:r w:rsidRPr="00390992">
        <w:rPr>
          <w:rFonts w:ascii="Courier New" w:hAnsi="Courier New" w:cs="Courier New"/>
          <w:color w:val="804000"/>
          <w:kern w:val="0"/>
          <w:sz w:val="20"/>
          <w:szCs w:val="20"/>
        </w:rPr>
        <w:t xml:space="preserve"> ( 35 , LOW ) ; }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proofErr w:type="gramStart"/>
      <w:r w:rsidRPr="00390992">
        <w:rPr>
          <w:rFonts w:ascii="Courier New" w:hAnsi="Courier New" w:cs="Courier New"/>
          <w:color w:val="8000FF"/>
          <w:kern w:val="0"/>
          <w:sz w:val="20"/>
          <w:szCs w:val="20"/>
        </w:rPr>
        <w:t>void</w:t>
      </w:r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setup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{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sysClock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EXT_OSC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// switch system clock source to 16MHz ext </w:t>
      </w:r>
      <w:proofErr w:type="spell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osc</w:t>
      </w:r>
      <w:proofErr w:type="spellEnd"/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pin_SCK_LED</w:t>
      </w:r>
      <w:proofErr w:type="spellEnd"/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OUTPUT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pin_BTN1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INPUT_PULLUP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pin_BTN2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INPUT_PULLUP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pin_BTN3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INPUT_PULLUP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pin_LED1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OUTPUT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pin_LED2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OUTPUT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pin_LED3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OUTPUT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pinMode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pin_AREF_SOURCE</w:t>
      </w:r>
      <w:proofErr w:type="spell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OUTPUT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// initial analog </w:t>
      </w:r>
      <w:proofErr w:type="spell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refernce</w:t>
      </w:r>
      <w:proofErr w:type="spellEnd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source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analogReference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EXTERNAL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//switch analog reference source to AVREF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fun_SetARF_</w:t>
      </w:r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4096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  <w:proofErr w:type="gramEnd"/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// </w:t>
      </w:r>
      <w:proofErr w:type="spell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enabel</w:t>
      </w:r>
      <w:proofErr w:type="spellEnd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watchdog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wdt_</w:t>
      </w:r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enable</w:t>
      </w:r>
      <w:proofErr w:type="spellEnd"/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WTO_256MS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   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// enable the watchdog , period 256mS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}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proofErr w:type="gramStart"/>
      <w:r w:rsidRPr="00390992">
        <w:rPr>
          <w:rFonts w:ascii="Courier New" w:hAnsi="Courier New" w:cs="Courier New"/>
          <w:color w:val="8000FF"/>
          <w:kern w:val="0"/>
          <w:sz w:val="20"/>
          <w:szCs w:val="20"/>
        </w:rPr>
        <w:t>void</w:t>
      </w:r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loop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{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ind w:left="200" w:hangingChars="100" w:hanging="20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wdt_</w:t>
      </w:r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reset</w:t>
      </w:r>
      <w:proofErr w:type="spellEnd"/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proofErr w:type="gramEnd"/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);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 w:rsidRPr="00390992"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// remember to reset the watchdog in main loop if you </w:t>
      </w:r>
      <w:proofErr w:type="spell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enabel</w:t>
      </w:r>
      <w:proofErr w:type="spellEnd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 the watchdog.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8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 xml:space="preserve">// </w:t>
      </w:r>
      <w:proofErr w:type="spell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wdt_</w:t>
      </w:r>
      <w:proofErr w:type="gramStart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disable</w:t>
      </w:r>
      <w:proofErr w:type="spellEnd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(</w:t>
      </w:r>
      <w:proofErr w:type="gramEnd"/>
      <w:r w:rsidRPr="00390992">
        <w:rPr>
          <w:rFonts w:ascii="Courier New" w:hAnsi="Courier New" w:cs="Courier New"/>
          <w:color w:val="008000"/>
          <w:kern w:val="0"/>
          <w:sz w:val="20"/>
          <w:szCs w:val="20"/>
        </w:rPr>
        <w:t>); // disable the watchdog if you do not want it work anymore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digitalToggle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pin_SCK_LED</w:t>
      </w:r>
      <w:proofErr w:type="spell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digitalWrite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pin_LED1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!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digitalRead</w:t>
      </w:r>
      <w:proofErr w:type="spell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pin_BTN1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digitalWrite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pin_LED2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!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digitalRead</w:t>
      </w:r>
      <w:proofErr w:type="spell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pin_BTN2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</w:t>
      </w:r>
      <w:proofErr w:type="spellStart"/>
      <w:proofErr w:type="gram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digitalWrite</w:t>
      </w:r>
      <w:proofErr w:type="spellEnd"/>
      <w:proofErr w:type="gram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pin_LED3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,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!</w:t>
      </w:r>
      <w:proofErr w:type="spellStart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>digitalRead</w:t>
      </w:r>
      <w:proofErr w:type="spellEnd"/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(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pin_BTN3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)</w:t>
      </w:r>
      <w:r w:rsidRPr="00390992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;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390992">
        <w:rPr>
          <w:rFonts w:ascii="Courier New" w:hAnsi="Courier New" w:cs="Courier New"/>
          <w:b/>
          <w:bCs/>
          <w:color w:val="000080"/>
          <w:kern w:val="0"/>
          <w:sz w:val="20"/>
          <w:szCs w:val="20"/>
        </w:rPr>
        <w:t>}</w:t>
      </w:r>
    </w:p>
    <w:p w:rsidR="00390992" w:rsidRPr="00390992" w:rsidRDefault="00390992" w:rsidP="00390992">
      <w:pPr>
        <w:shd w:val="clear" w:color="auto" w:fill="D9D9D9" w:themeFill="background1" w:themeFillShade="D9"/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390992" w:rsidRDefault="00390992" w:rsidP="00390992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F94E5F" w:rsidRDefault="00F94E5F" w:rsidP="00F94E5F">
      <w:pPr>
        <w:ind w:left="420" w:right="105"/>
        <w:jc w:val="left"/>
      </w:pPr>
    </w:p>
    <w:p w:rsidR="00F94E5F" w:rsidRPr="00390992" w:rsidRDefault="00F94E5F" w:rsidP="00F94E5F">
      <w:pPr>
        <w:ind w:left="420"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F94E5F" w:rsidRDefault="00F94E5F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390992" w:rsidRDefault="00390992" w:rsidP="00A61341">
      <w:pPr>
        <w:ind w:right="105"/>
        <w:jc w:val="left"/>
      </w:pPr>
    </w:p>
    <w:p w:rsidR="00390992" w:rsidRDefault="00390992" w:rsidP="00A61341">
      <w:pPr>
        <w:ind w:right="105"/>
        <w:jc w:val="left"/>
      </w:pPr>
    </w:p>
    <w:p w:rsidR="00390992" w:rsidRDefault="00390992" w:rsidP="00A61341">
      <w:pPr>
        <w:ind w:right="105"/>
        <w:jc w:val="left"/>
      </w:pPr>
    </w:p>
    <w:p w:rsidR="00390992" w:rsidRDefault="00390992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A61341" w:rsidRDefault="00A61341" w:rsidP="00A61341">
      <w:pPr>
        <w:ind w:right="105"/>
        <w:jc w:val="left"/>
      </w:pPr>
    </w:p>
    <w:p w:rsidR="006C445A" w:rsidRDefault="001972FA" w:rsidP="006C445A">
      <w:pPr>
        <w:ind w:right="105"/>
        <w:jc w:val="right"/>
      </w:pPr>
      <w:r>
        <w:rPr>
          <w:noProof/>
        </w:rPr>
        <w:pict>
          <v:shape id="_x0000_s2108" type="#_x0000_t202" style="position:absolute;left:0;text-align:left;margin-left:277.7pt;margin-top:39.65pt;width:242.85pt;height:84.55pt;z-index:251725824;mso-width-relative:margin;mso-height-relative:margin" filled="f" stroked="f">
            <v:textbox style="mso-next-textbox:#_x0000_s2108">
              <w:txbxContent>
                <w:p w:rsidR="00920939" w:rsidRDefault="00920939" w:rsidP="00EC26F4">
                  <w:pPr>
                    <w:spacing w:line="240" w:lineRule="exact"/>
                    <w:jc w:val="left"/>
                  </w:pPr>
                  <w:r>
                    <w:rPr>
                      <w:rFonts w:hint="eastAsia"/>
                    </w:rPr>
                    <w:t>INHAOS China office</w:t>
                  </w:r>
                  <w:r w:rsidRPr="00EC26F4"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:</w:t>
                  </w:r>
                  <w:r>
                    <w:rPr>
                      <w:rFonts w:hint="eastAsia"/>
                    </w:rPr>
                    <w:tab/>
                  </w:r>
                </w:p>
                <w:p w:rsidR="00390992" w:rsidRDefault="00390992" w:rsidP="00EC26F4">
                  <w:pPr>
                    <w:spacing w:line="240" w:lineRule="exact"/>
                    <w:jc w:val="left"/>
                  </w:pPr>
                </w:p>
                <w:p w:rsidR="00920939" w:rsidRPr="00390992" w:rsidRDefault="00390992" w:rsidP="00EC26F4">
                  <w:pPr>
                    <w:spacing w:line="240" w:lineRule="exact"/>
                    <w:jc w:val="left"/>
                    <w:rPr>
                      <w:sz w:val="18"/>
                    </w:rPr>
                  </w:pPr>
                  <w:r w:rsidRPr="00390992">
                    <w:rPr>
                      <w:rFonts w:hint="eastAsia"/>
                      <w:sz w:val="18"/>
                    </w:rPr>
                    <w:t xml:space="preserve">No.1 </w:t>
                  </w:r>
                  <w:proofErr w:type="spellStart"/>
                  <w:r w:rsidRPr="00390992">
                    <w:rPr>
                      <w:rFonts w:hint="eastAsia"/>
                      <w:sz w:val="18"/>
                    </w:rPr>
                    <w:t>XinWei</w:t>
                  </w:r>
                  <w:proofErr w:type="spellEnd"/>
                  <w:r w:rsidRPr="00390992">
                    <w:rPr>
                      <w:rFonts w:hint="eastAsia"/>
                      <w:sz w:val="18"/>
                    </w:rPr>
                    <w:t xml:space="preserve"> First Alley, </w:t>
                  </w:r>
                  <w:proofErr w:type="spellStart"/>
                  <w:r w:rsidRPr="00390992">
                    <w:rPr>
                      <w:rFonts w:hint="eastAsia"/>
                      <w:sz w:val="18"/>
                    </w:rPr>
                    <w:t>GaoTianFang</w:t>
                  </w:r>
                  <w:proofErr w:type="spellEnd"/>
                  <w:r w:rsidRPr="00390992">
                    <w:rPr>
                      <w:rFonts w:hint="eastAsia"/>
                      <w:sz w:val="18"/>
                    </w:rPr>
                    <w:t xml:space="preserve">, </w:t>
                  </w:r>
                  <w:proofErr w:type="spellStart"/>
                  <w:r w:rsidRPr="00390992">
                    <w:rPr>
                      <w:rFonts w:hint="eastAsia"/>
                      <w:sz w:val="18"/>
                    </w:rPr>
                    <w:t>DongCheng</w:t>
                  </w:r>
                  <w:proofErr w:type="spellEnd"/>
                  <w:r w:rsidRPr="00390992">
                    <w:rPr>
                      <w:rFonts w:hint="eastAsia"/>
                      <w:sz w:val="18"/>
                    </w:rPr>
                    <w:t xml:space="preserve"> District, </w:t>
                  </w:r>
                  <w:proofErr w:type="spellStart"/>
                  <w:r w:rsidRPr="00390992">
                    <w:rPr>
                      <w:rFonts w:hint="eastAsia"/>
                      <w:sz w:val="18"/>
                    </w:rPr>
                    <w:t>DongGuan</w:t>
                  </w:r>
                  <w:proofErr w:type="spellEnd"/>
                  <w:r w:rsidRPr="00390992">
                    <w:rPr>
                      <w:rFonts w:hint="eastAsia"/>
                      <w:sz w:val="18"/>
                    </w:rPr>
                    <w:t xml:space="preserve"> City, </w:t>
                  </w:r>
                  <w:proofErr w:type="spellStart"/>
                  <w:proofErr w:type="gramStart"/>
                  <w:r w:rsidRPr="00390992">
                    <w:rPr>
                      <w:rFonts w:hint="eastAsia"/>
                      <w:sz w:val="18"/>
                    </w:rPr>
                    <w:t>GuangDong</w:t>
                  </w:r>
                  <w:proofErr w:type="spellEnd"/>
                  <w:proofErr w:type="gramEnd"/>
                  <w:r w:rsidRPr="00390992">
                    <w:rPr>
                      <w:rFonts w:hint="eastAsia"/>
                      <w:sz w:val="18"/>
                    </w:rPr>
                    <w:t xml:space="preserve"> 523112 China</w:t>
                  </w:r>
                </w:p>
                <w:p w:rsidR="00390992" w:rsidRPr="00EC26F4" w:rsidRDefault="00390992" w:rsidP="00EC26F4">
                  <w:pPr>
                    <w:spacing w:line="240" w:lineRule="exact"/>
                    <w:jc w:val="left"/>
                    <w:rPr>
                      <w:sz w:val="18"/>
                    </w:rPr>
                  </w:pPr>
                </w:p>
                <w:p w:rsidR="00920939" w:rsidRPr="00EC26F4" w:rsidRDefault="00920939" w:rsidP="00EC26F4">
                  <w:pPr>
                    <w:spacing w:line="240" w:lineRule="exact"/>
                    <w:jc w:val="left"/>
                    <w:rPr>
                      <w:sz w:val="18"/>
                    </w:rPr>
                  </w:pPr>
                  <w:r w:rsidRPr="00EC26F4">
                    <w:rPr>
                      <w:rFonts w:hint="eastAsia"/>
                      <w:sz w:val="18"/>
                    </w:rPr>
                    <w:t>E-mail</w:t>
                  </w:r>
                  <w:r w:rsidRPr="00EC26F4">
                    <w:rPr>
                      <w:rFonts w:hint="eastAsia"/>
                      <w:sz w:val="18"/>
                    </w:rPr>
                    <w:t>：</w:t>
                  </w:r>
                  <w:r w:rsidRPr="00EC26F4">
                    <w:rPr>
                      <w:rFonts w:hint="eastAsia"/>
                      <w:sz w:val="18"/>
                    </w:rPr>
                    <w:t>Support@inhaos.com</w:t>
                  </w:r>
                </w:p>
              </w:txbxContent>
            </v:textbox>
          </v:shape>
        </w:pict>
      </w:r>
    </w:p>
    <w:sectPr w:rsidR="006C445A" w:rsidSect="00A5429C">
      <w:headerReference w:type="default" r:id="rId16"/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608" w:rsidRDefault="00663608" w:rsidP="00A5429C">
      <w:r>
        <w:separator/>
      </w:r>
    </w:p>
  </w:endnote>
  <w:endnote w:type="continuationSeparator" w:id="0">
    <w:p w:rsidR="00663608" w:rsidRDefault="00663608" w:rsidP="00A54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WP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hint="eastAsia"/>
        <w:b/>
        <w:iCs/>
        <w:color w:val="8C8C8C" w:themeColor="background1" w:themeShade="8C"/>
        <w:sz w:val="21"/>
      </w:rPr>
      <w:alias w:val="公司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920939" w:rsidRPr="00550022" w:rsidRDefault="00920939" w:rsidP="00A5429C">
        <w:pPr>
          <w:pStyle w:val="a4"/>
          <w:pBdr>
            <w:top w:val="single" w:sz="24" w:space="5" w:color="9BBB59" w:themeColor="accent3"/>
          </w:pBdr>
          <w:jc w:val="center"/>
          <w:rPr>
            <w:iCs/>
            <w:color w:val="8C8C8C" w:themeColor="background1" w:themeShade="8C"/>
          </w:rPr>
        </w:pPr>
        <w:r>
          <w:rPr>
            <w:rFonts w:hint="eastAsia"/>
            <w:b/>
            <w:iCs/>
            <w:color w:val="8C8C8C" w:themeColor="background1" w:themeShade="8C"/>
            <w:sz w:val="21"/>
          </w:rPr>
          <w:t>www.inhaos.com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608" w:rsidRDefault="00663608" w:rsidP="00A5429C">
      <w:r>
        <w:separator/>
      </w:r>
    </w:p>
  </w:footnote>
  <w:footnote w:type="continuationSeparator" w:id="0">
    <w:p w:rsidR="00663608" w:rsidRDefault="00663608" w:rsidP="00A542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939" w:rsidRDefault="001972FA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3.5pt;margin-top:-32.1pt;width:354.3pt;height:40.3pt;z-index:251660288;mso-width-relative:margin;mso-height-relative:margin" filled="f" stroked="f">
          <v:textbox>
            <w:txbxContent>
              <w:p w:rsidR="00920939" w:rsidRPr="00A5429C" w:rsidRDefault="004F5011">
                <w:pPr>
                  <w:rPr>
                    <w:b/>
                    <w:color w:val="00B050"/>
                    <w:sz w:val="56"/>
                    <w:szCs w:val="56"/>
                  </w:rPr>
                </w:pPr>
                <w:proofErr w:type="spellStart"/>
                <w:r>
                  <w:rPr>
                    <w:rFonts w:hint="eastAsia"/>
                    <w:b/>
                    <w:color w:val="00B050"/>
                    <w:sz w:val="56"/>
                    <w:szCs w:val="56"/>
                  </w:rPr>
                  <w:t>Massduino</w:t>
                </w:r>
                <w:proofErr w:type="spellEnd"/>
                <w:r>
                  <w:rPr>
                    <w:rFonts w:hint="eastAsia"/>
                    <w:b/>
                    <w:color w:val="00B050"/>
                    <w:sz w:val="56"/>
                    <w:szCs w:val="56"/>
                  </w:rPr>
                  <w:t xml:space="preserve"> </w:t>
                </w:r>
                <w:r w:rsidR="00920939">
                  <w:rPr>
                    <w:b/>
                    <w:color w:val="00B050"/>
                    <w:sz w:val="56"/>
                    <w:szCs w:val="56"/>
                  </w:rPr>
                  <w:t>UNO</w:t>
                </w:r>
                <w:r w:rsidR="00920939">
                  <w:rPr>
                    <w:rFonts w:hint="eastAsia"/>
                    <w:b/>
                    <w:color w:val="00B050"/>
                    <w:sz w:val="56"/>
                    <w:szCs w:val="56"/>
                  </w:rPr>
                  <w:t xml:space="preserve"> Pro</w:t>
                </w:r>
              </w:p>
            </w:txbxContent>
          </v:textbox>
        </v:shape>
      </w:pict>
    </w:r>
    <w:r>
      <w:rPr>
        <w:noProof/>
      </w:rPr>
      <w:pict>
        <v:shape id="_x0000_s1026" type="#_x0000_t202" style="position:absolute;left:0;text-align:left;margin-left:3pt;margin-top:-3.3pt;width:398.9pt;height:24.85pt;z-index:251661312;mso-width-relative:margin;mso-height-relative:margin" filled="f" stroked="f">
          <v:textbox>
            <w:txbxContent>
              <w:p w:rsidR="00920939" w:rsidRPr="001C07B9" w:rsidRDefault="00920939">
                <w:pPr>
                  <w:rPr>
                    <w:rFonts w:ascii="Arial Unicode MS" w:eastAsia="Arial Unicode MS" w:hAnsi="Arial Unicode MS" w:cs="Arial Unicode MS"/>
                    <w:b/>
                    <w:color w:val="0070C0"/>
                    <w:sz w:val="20"/>
                    <w:szCs w:val="24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b/>
                    <w:color w:val="0070C0"/>
                    <w:sz w:val="20"/>
                    <w:szCs w:val="24"/>
                  </w:rPr>
                  <w:t xml:space="preserve">High </w:t>
                </w:r>
                <w:r>
                  <w:rPr>
                    <w:rFonts w:ascii="Arial Unicode MS" w:eastAsia="Arial Unicode MS" w:hAnsi="Arial Unicode MS" w:cs="Arial Unicode MS"/>
                    <w:b/>
                    <w:color w:val="0070C0"/>
                    <w:sz w:val="20"/>
                    <w:szCs w:val="24"/>
                  </w:rPr>
                  <w:t>performance</w:t>
                </w:r>
                <w:r>
                  <w:rPr>
                    <w:rFonts w:ascii="Arial Unicode MS" w:eastAsia="Arial Unicode MS" w:hAnsi="Arial Unicode MS" w:cs="Arial Unicode MS" w:hint="eastAsia"/>
                    <w:b/>
                    <w:color w:val="0070C0"/>
                    <w:sz w:val="20"/>
                    <w:szCs w:val="24"/>
                  </w:rPr>
                  <w:t xml:space="preserve"> enhanced development board compatible with </w:t>
                </w:r>
                <w:proofErr w:type="spellStart"/>
                <w:r>
                  <w:rPr>
                    <w:rFonts w:ascii="Arial Unicode MS" w:eastAsia="Arial Unicode MS" w:hAnsi="Arial Unicode MS" w:cs="Arial Unicode MS" w:hint="eastAsia"/>
                    <w:b/>
                    <w:color w:val="0070C0"/>
                    <w:sz w:val="20"/>
                    <w:szCs w:val="24"/>
                  </w:rPr>
                  <w:t>Arduino</w:t>
                </w:r>
                <w:proofErr w:type="spellEnd"/>
                <w:r>
                  <w:rPr>
                    <w:rFonts w:ascii="Arial Unicode MS" w:eastAsia="Arial Unicode MS" w:hAnsi="Arial Unicode MS" w:cs="Arial Unicode MS" w:hint="eastAsia"/>
                    <w:b/>
                    <w:color w:val="0070C0"/>
                    <w:sz w:val="20"/>
                    <w:szCs w:val="24"/>
                  </w:rPr>
                  <w:t xml:space="preserve"> UNO</w:t>
                </w:r>
              </w:p>
            </w:txbxContent>
          </v:textbox>
        </v:shape>
      </w:pict>
    </w:r>
    <w:r>
      <w:rPr>
        <w:noProof/>
      </w:rPr>
      <w:pict>
        <v:shape id="_x0000_s1029" type="#_x0000_t202" style="position:absolute;left:0;text-align:left;margin-left:340.7pt;margin-top:731.25pt;width:178.15pt;height:20.45pt;z-index:251663360" filled="f" stroked="f">
          <v:textbox>
            <w:txbxContent>
              <w:sdt>
                <w:sdtPr>
                  <w:id w:val="250395305"/>
                  <w:docPartObj>
                    <w:docPartGallery w:val="Page Numbers (Top of Page)"/>
                    <w:docPartUnique/>
                  </w:docPartObj>
                </w:sdtPr>
                <w:sdtContent>
                  <w:p w:rsidR="00920939" w:rsidRDefault="00920939" w:rsidP="00BB7FBE">
                    <w:pPr>
                      <w:jc w:val="right"/>
                    </w:pPr>
                    <w:r>
                      <w:rPr>
                        <w:rFonts w:hint="eastAsia"/>
                      </w:rPr>
                      <w:t xml:space="preserve">Page:  </w:t>
                    </w:r>
                    <w:r>
                      <w:rPr>
                        <w:lang w:val="zh-CN"/>
                      </w:rPr>
                      <w:t xml:space="preserve"> </w:t>
                    </w:r>
                    <w:fldSimple w:instr=" PAGE ">
                      <w:r w:rsidR="002263BE">
                        <w:rPr>
                          <w:noProof/>
                        </w:rPr>
                        <w:t>1</w:t>
                      </w:r>
                    </w:fldSimple>
                    <w:r>
                      <w:rPr>
                        <w:lang w:val="zh-CN"/>
                      </w:rPr>
                      <w:t xml:space="preserve"> </w:t>
                    </w:r>
                    <w:r>
                      <w:rPr>
                        <w:rFonts w:hint="eastAsia"/>
                        <w:lang w:val="zh-CN"/>
                      </w:rPr>
                      <w:t xml:space="preserve"> of </w:t>
                    </w:r>
                    <w:r>
                      <w:rPr>
                        <w:lang w:val="zh-CN"/>
                      </w:rPr>
                      <w:t xml:space="preserve"> </w:t>
                    </w:r>
                    <w:fldSimple w:instr=" NUMPAGES  ">
                      <w:r w:rsidR="002263BE">
                        <w:rPr>
                          <w:noProof/>
                        </w:rPr>
                        <w:t>10</w:t>
                      </w:r>
                    </w:fldSimple>
                  </w:p>
                </w:sdtContent>
              </w:sdt>
              <w:p w:rsidR="00920939" w:rsidRPr="00BB7FBE" w:rsidRDefault="00920939" w:rsidP="00BB7FBE">
                <w:pPr>
                  <w:jc w:val="right"/>
                </w:pPr>
              </w:p>
            </w:txbxContent>
          </v:textbox>
        </v:shape>
      </w:pict>
    </w:r>
    <w:r>
      <w:rPr>
        <w:noProof/>
      </w:rPr>
      <w:pict>
        <v:shape id="_x0000_s1028" type="#_x0000_t202" style="position:absolute;left:0;text-align:left;margin-left:.75pt;margin-top:733.1pt;width:209.3pt;height:20.45pt;z-index:251662336" filled="f" stroked="f">
          <v:textbox>
            <w:txbxContent>
              <w:p w:rsidR="00920939" w:rsidRPr="006546AE" w:rsidRDefault="00920939" w:rsidP="006546AE">
                <w:r w:rsidRPr="006546AE">
                  <w:rPr>
                    <w:b/>
                    <w:iCs/>
                    <w:color w:val="8C8C8C" w:themeColor="background1" w:themeShade="8C"/>
                    <w:sz w:val="20"/>
                  </w:rPr>
                  <w:t>DOC-UNOPro-V01-20180531</w:t>
                </w:r>
              </w:p>
            </w:txbxContent>
          </v:textbox>
        </v:shape>
      </w:pict>
    </w:r>
  </w:p>
  <w:p w:rsidR="00920939" w:rsidRDefault="00920939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4829045</wp:posOffset>
          </wp:positionH>
          <wp:positionV relativeFrom="paragraph">
            <wp:posOffset>-264812</wp:posOffset>
          </wp:positionV>
          <wp:extent cx="1787150" cy="400832"/>
          <wp:effectExtent l="19050" t="0" r="3550" b="0"/>
          <wp:wrapNone/>
          <wp:docPr id="2" name="图片 1" descr="INHAOS Logo 266x60 - BK - bm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HAOS Logo 266x60 - BK - bm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7150" cy="400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47C5"/>
    <w:multiLevelType w:val="hybridMultilevel"/>
    <w:tmpl w:val="4C2ECED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333245C"/>
    <w:multiLevelType w:val="hybridMultilevel"/>
    <w:tmpl w:val="209673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DBB230F"/>
    <w:multiLevelType w:val="hybridMultilevel"/>
    <w:tmpl w:val="61F0C4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429C"/>
    <w:rsid w:val="0006469A"/>
    <w:rsid w:val="00087C55"/>
    <w:rsid w:val="000909D0"/>
    <w:rsid w:val="000E14FA"/>
    <w:rsid w:val="00117BEE"/>
    <w:rsid w:val="0014464D"/>
    <w:rsid w:val="0018482C"/>
    <w:rsid w:val="001972FA"/>
    <w:rsid w:val="001B58A4"/>
    <w:rsid w:val="001C07B9"/>
    <w:rsid w:val="001C2D47"/>
    <w:rsid w:val="001E29AC"/>
    <w:rsid w:val="001E6DAB"/>
    <w:rsid w:val="002222D4"/>
    <w:rsid w:val="002263BE"/>
    <w:rsid w:val="00243863"/>
    <w:rsid w:val="002457A6"/>
    <w:rsid w:val="0027575A"/>
    <w:rsid w:val="002864DB"/>
    <w:rsid w:val="00286A51"/>
    <w:rsid w:val="002C4F4D"/>
    <w:rsid w:val="00301B67"/>
    <w:rsid w:val="00307934"/>
    <w:rsid w:val="00344B46"/>
    <w:rsid w:val="00350489"/>
    <w:rsid w:val="00383C6D"/>
    <w:rsid w:val="00390992"/>
    <w:rsid w:val="0039781F"/>
    <w:rsid w:val="003A30FB"/>
    <w:rsid w:val="003D7414"/>
    <w:rsid w:val="003E7C7F"/>
    <w:rsid w:val="003F1FD7"/>
    <w:rsid w:val="00407D70"/>
    <w:rsid w:val="00410DD2"/>
    <w:rsid w:val="004304DF"/>
    <w:rsid w:val="004440E7"/>
    <w:rsid w:val="00474ADF"/>
    <w:rsid w:val="00482BF5"/>
    <w:rsid w:val="004900D5"/>
    <w:rsid w:val="004A4D38"/>
    <w:rsid w:val="004B7A27"/>
    <w:rsid w:val="004D03B5"/>
    <w:rsid w:val="004F1A29"/>
    <w:rsid w:val="004F5011"/>
    <w:rsid w:val="00525132"/>
    <w:rsid w:val="005259D6"/>
    <w:rsid w:val="005431D6"/>
    <w:rsid w:val="00543B2F"/>
    <w:rsid w:val="00544577"/>
    <w:rsid w:val="00550022"/>
    <w:rsid w:val="00571EBE"/>
    <w:rsid w:val="00576CE5"/>
    <w:rsid w:val="0059689D"/>
    <w:rsid w:val="005A49E7"/>
    <w:rsid w:val="005E3320"/>
    <w:rsid w:val="005F1E20"/>
    <w:rsid w:val="005F79A3"/>
    <w:rsid w:val="00607B05"/>
    <w:rsid w:val="00613667"/>
    <w:rsid w:val="00641668"/>
    <w:rsid w:val="006546AE"/>
    <w:rsid w:val="00663608"/>
    <w:rsid w:val="006746FD"/>
    <w:rsid w:val="006C445A"/>
    <w:rsid w:val="006D55F5"/>
    <w:rsid w:val="006E03AC"/>
    <w:rsid w:val="006F1BEA"/>
    <w:rsid w:val="006F26B7"/>
    <w:rsid w:val="007069CB"/>
    <w:rsid w:val="0071726E"/>
    <w:rsid w:val="00730D79"/>
    <w:rsid w:val="007316B4"/>
    <w:rsid w:val="00761DEA"/>
    <w:rsid w:val="00783B30"/>
    <w:rsid w:val="007A0ED8"/>
    <w:rsid w:val="007B69E1"/>
    <w:rsid w:val="007C58D7"/>
    <w:rsid w:val="007C7050"/>
    <w:rsid w:val="007E6B54"/>
    <w:rsid w:val="00824AF3"/>
    <w:rsid w:val="00824FCC"/>
    <w:rsid w:val="00827283"/>
    <w:rsid w:val="00836217"/>
    <w:rsid w:val="0087347D"/>
    <w:rsid w:val="00882298"/>
    <w:rsid w:val="00884060"/>
    <w:rsid w:val="00886A8C"/>
    <w:rsid w:val="00893903"/>
    <w:rsid w:val="00895B86"/>
    <w:rsid w:val="008968BA"/>
    <w:rsid w:val="008B1190"/>
    <w:rsid w:val="008B3358"/>
    <w:rsid w:val="008C6ABF"/>
    <w:rsid w:val="008D1ACE"/>
    <w:rsid w:val="008E0C1F"/>
    <w:rsid w:val="00905D2A"/>
    <w:rsid w:val="00920939"/>
    <w:rsid w:val="0095058C"/>
    <w:rsid w:val="00960E74"/>
    <w:rsid w:val="009642B8"/>
    <w:rsid w:val="009A0065"/>
    <w:rsid w:val="00A5429C"/>
    <w:rsid w:val="00A568D9"/>
    <w:rsid w:val="00A61341"/>
    <w:rsid w:val="00A81031"/>
    <w:rsid w:val="00A92D44"/>
    <w:rsid w:val="00A93122"/>
    <w:rsid w:val="00AB2530"/>
    <w:rsid w:val="00AD0487"/>
    <w:rsid w:val="00AD3EEA"/>
    <w:rsid w:val="00AE58F6"/>
    <w:rsid w:val="00B0209E"/>
    <w:rsid w:val="00B11E76"/>
    <w:rsid w:val="00B22B64"/>
    <w:rsid w:val="00B7709A"/>
    <w:rsid w:val="00B96B8B"/>
    <w:rsid w:val="00BA10EB"/>
    <w:rsid w:val="00BB6C07"/>
    <w:rsid w:val="00BB7FBE"/>
    <w:rsid w:val="00BC678C"/>
    <w:rsid w:val="00BE5A7F"/>
    <w:rsid w:val="00BE6E1C"/>
    <w:rsid w:val="00BF6179"/>
    <w:rsid w:val="00C47676"/>
    <w:rsid w:val="00C7585F"/>
    <w:rsid w:val="00CA454D"/>
    <w:rsid w:val="00CA7EE6"/>
    <w:rsid w:val="00CB4E1C"/>
    <w:rsid w:val="00CC1E46"/>
    <w:rsid w:val="00CE58DE"/>
    <w:rsid w:val="00D119D7"/>
    <w:rsid w:val="00D53A0D"/>
    <w:rsid w:val="00D65096"/>
    <w:rsid w:val="00D7177C"/>
    <w:rsid w:val="00D93302"/>
    <w:rsid w:val="00DC6439"/>
    <w:rsid w:val="00DD54F3"/>
    <w:rsid w:val="00DF7C4C"/>
    <w:rsid w:val="00E241BD"/>
    <w:rsid w:val="00E2425B"/>
    <w:rsid w:val="00E60DCF"/>
    <w:rsid w:val="00E642EF"/>
    <w:rsid w:val="00E80E68"/>
    <w:rsid w:val="00EA03C1"/>
    <w:rsid w:val="00EA731A"/>
    <w:rsid w:val="00EC26F4"/>
    <w:rsid w:val="00EC6F92"/>
    <w:rsid w:val="00ED5986"/>
    <w:rsid w:val="00EE1C09"/>
    <w:rsid w:val="00F06B22"/>
    <w:rsid w:val="00F13886"/>
    <w:rsid w:val="00F2675F"/>
    <w:rsid w:val="00F57073"/>
    <w:rsid w:val="00F60701"/>
    <w:rsid w:val="00F61975"/>
    <w:rsid w:val="00F6559F"/>
    <w:rsid w:val="00F7625B"/>
    <w:rsid w:val="00F840F3"/>
    <w:rsid w:val="00F93AD3"/>
    <w:rsid w:val="00F94E5F"/>
    <w:rsid w:val="00FA061D"/>
    <w:rsid w:val="00FF1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2A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4304D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4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42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4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42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42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429C"/>
    <w:rPr>
      <w:sz w:val="18"/>
      <w:szCs w:val="18"/>
    </w:rPr>
  </w:style>
  <w:style w:type="paragraph" w:customStyle="1" w:styleId="Pa4">
    <w:name w:val="Pa4"/>
    <w:basedOn w:val="a"/>
    <w:next w:val="a"/>
    <w:uiPriority w:val="99"/>
    <w:rsid w:val="001C2D47"/>
    <w:pPr>
      <w:autoSpaceDE w:val="0"/>
      <w:autoSpaceDN w:val="0"/>
      <w:adjustRightInd w:val="0"/>
      <w:spacing w:line="241" w:lineRule="atLeast"/>
      <w:jc w:val="left"/>
    </w:pPr>
    <w:rPr>
      <w:rFonts w:ascii="Arial" w:hAnsi="Arial" w:cs="Arial"/>
      <w:kern w:val="0"/>
      <w:sz w:val="24"/>
      <w:szCs w:val="24"/>
    </w:rPr>
  </w:style>
  <w:style w:type="character" w:customStyle="1" w:styleId="A8">
    <w:name w:val="A8"/>
    <w:uiPriority w:val="99"/>
    <w:rsid w:val="001C2D47"/>
    <w:rPr>
      <w:b/>
      <w:bCs/>
      <w:color w:val="211D1E"/>
      <w:sz w:val="22"/>
      <w:szCs w:val="22"/>
    </w:rPr>
  </w:style>
  <w:style w:type="character" w:customStyle="1" w:styleId="A20">
    <w:name w:val="A2"/>
    <w:uiPriority w:val="99"/>
    <w:rsid w:val="001C2D47"/>
    <w:rPr>
      <w:color w:val="211D1E"/>
      <w:sz w:val="16"/>
      <w:szCs w:val="16"/>
    </w:rPr>
  </w:style>
  <w:style w:type="paragraph" w:customStyle="1" w:styleId="Pa7">
    <w:name w:val="Pa7"/>
    <w:basedOn w:val="a"/>
    <w:next w:val="a"/>
    <w:uiPriority w:val="99"/>
    <w:rsid w:val="001C2D47"/>
    <w:pPr>
      <w:autoSpaceDE w:val="0"/>
      <w:autoSpaceDN w:val="0"/>
      <w:adjustRightInd w:val="0"/>
      <w:spacing w:line="241" w:lineRule="atLeast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styleId="a6">
    <w:name w:val="Table Grid"/>
    <w:basedOn w:val="a1"/>
    <w:uiPriority w:val="59"/>
    <w:rsid w:val="00A931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4304DF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unhideWhenUsed/>
    <w:rsid w:val="004304D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4304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EC6F92"/>
    <w:rPr>
      <w:b/>
      <w:bCs/>
    </w:rPr>
  </w:style>
  <w:style w:type="paragraph" w:styleId="ab">
    <w:name w:val="List Paragraph"/>
    <w:basedOn w:val="a"/>
    <w:uiPriority w:val="34"/>
    <w:qFormat/>
    <w:rsid w:val="00E80E6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4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25492161">
              <w:marLeft w:val="0"/>
              <w:marRight w:val="0"/>
              <w:marTop w:val="73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3E3E3"/>
                <w:right w:val="none" w:sz="0" w:space="0" w:color="auto"/>
              </w:divBdr>
            </w:div>
            <w:div w:id="931353330">
              <w:marLeft w:val="103"/>
              <w:marRight w:val="103"/>
              <w:marTop w:val="103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6100">
              <w:marLeft w:val="103"/>
              <w:marRight w:val="103"/>
              <w:marTop w:val="103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4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7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3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7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0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6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85421507">
              <w:marLeft w:val="0"/>
              <w:marRight w:val="0"/>
              <w:marTop w:val="37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E3E3E3"/>
                <w:right w:val="none" w:sz="0" w:space="0" w:color="auto"/>
              </w:divBdr>
            </w:div>
            <w:div w:id="1462067973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33482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3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6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4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84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53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71628838">
              <w:marLeft w:val="0"/>
              <w:marRight w:val="0"/>
              <w:marTop w:val="37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E3E3E3"/>
                <w:right w:val="none" w:sz="0" w:space="0" w:color="auto"/>
              </w:divBdr>
            </w:div>
            <w:div w:id="1959989081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418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6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2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63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0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89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7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7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5370">
              <w:marLeft w:val="0"/>
              <w:marRight w:val="3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7291">
                  <w:marLeft w:val="0"/>
                  <w:marRight w:val="0"/>
                  <w:marTop w:val="0"/>
                  <w:marBottom w:val="79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4136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583">
              <w:marLeft w:val="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7915">
                      <w:marLeft w:val="0"/>
                      <w:marRight w:val="0"/>
                      <w:marTop w:val="0"/>
                      <w:marBottom w:val="79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6014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2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1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9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46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54930440">
              <w:marLeft w:val="0"/>
              <w:marRight w:val="0"/>
              <w:marTop w:val="37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E3E3E3"/>
                <w:right w:val="none" w:sz="0" w:space="0" w:color="auto"/>
              </w:divBdr>
            </w:div>
            <w:div w:id="1285189363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8615">
              <w:marLeft w:val="52"/>
              <w:marRight w:val="52"/>
              <w:marTop w:val="52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inhaos.com/downcount.php?download_id=218" TargetMode="Externa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WP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7416"/>
    <w:rsid w:val="00987416"/>
    <w:rsid w:val="00A8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E14CEB23324834BE3F09FC65F045EB">
    <w:name w:val="31E14CEB23324834BE3F09FC65F045EB"/>
    <w:rsid w:val="00987416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6CB15-C2B4-4691-8ED1-F92652445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10</Pages>
  <Words>1155</Words>
  <Characters>6587</Characters>
  <Application>Microsoft Office Word</Application>
  <DocSecurity>0</DocSecurity>
  <Lines>54</Lines>
  <Paragraphs>15</Paragraphs>
  <ScaleCrop>false</ScaleCrop>
  <Company>www.inhaos.com</Company>
  <LinksUpToDate>false</LinksUpToDate>
  <CharactersWithSpaces>7727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Momo-Home</dc:creator>
  <cp:keywords/>
  <dc:description/>
  <cp:lastModifiedBy>AMOBBS</cp:lastModifiedBy>
  <cp:revision>52</cp:revision>
  <dcterms:created xsi:type="dcterms:W3CDTF">2015-10-28T16:31:00Z</dcterms:created>
  <dcterms:modified xsi:type="dcterms:W3CDTF">2018-08-23T06:18:00Z</dcterms:modified>
</cp:coreProperties>
</file>