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1F3864"/>
          <w:sz w:val="32"/>
          <w:szCs w:val="32"/>
        </w:rPr>
        <w:t xml:space="preserve">PRIOR ART DISCLOSURE — ADDENDUM 24</w:t>
      </w:r>
    </w:p>
    <w:p>
      <w:pPr>
        <w:spacing w:before="0" w:after="80"/>
        <w:jc w:val="center"/>
      </w:pPr>
      <w:r>
        <w:rPr>
          <w:rFonts w:ascii="Arial" w:cs="Arial" w:eastAsia="Arial" w:hAnsi="Arial"/>
          <w:b/>
          <w:bCs/>
          <w:color w:val="2E75B6"/>
          <w:sz w:val="26"/>
          <w:szCs w:val="26"/>
        </w:rPr>
        <w:t xml:space="preserve">TIDAL PULSE TOWER — CONTINUOUS VORTEX CASCADE</w:t>
      </w:r>
    </w:p>
    <w:p>
      <w:pPr>
        <w:spacing w:before="0" w:after="80"/>
        <w:jc w:val="center"/>
      </w:pPr>
      <w:r>
        <w:rPr>
          <w:rFonts w:ascii="Arial" w:cs="Arial" w:eastAsia="Arial" w:hAnsi="Arial"/>
          <w:i/>
          <w:iCs/>
          <w:color w:val="3a6a8a"/>
          <w:sz w:val="20"/>
          <w:szCs w:val="20"/>
        </w:rPr>
        <w:t xml:space="preserve">Angled Exit Handoff · ARM B as Single Vortex · Phi Amplification Per Stage · Dual Simultaneous Pelton · Revised Output Math</w:t>
      </w:r>
    </w:p>
    <w:p>
      <w:pPr>
        <w:spacing w:before="0" w:after="80"/>
        <w:jc w:val="center"/>
      </w:pPr>
      <w:r>
        <w:rPr>
          <w:rFonts w:ascii="Courier New" w:cs="Courier New" w:eastAsia="Courier New" w:hAnsi="Courier New"/>
          <w:color w:val="884400"/>
          <w:sz w:val="20"/>
          <w:szCs w:val="20"/>
        </w:rPr>
        <w:t xml:space="preserve">PUBLIC DOMAIN · NO PATENT · NO LICENSE · March 19 2026</w:t>
      </w:r>
    </w:p>
    <w:p>
      <w:pPr>
        <w:spacing w:before="0" w:after="200"/>
        <w:jc w:val="center"/>
      </w:pPr>
      <w:r>
        <w:rPr>
          <w:rFonts w:ascii="Arial" w:cs="Arial" w:eastAsia="Arial" w:hAnsi="Arial"/>
          <w:color w:val="555555"/>
          <w:sz w:val="20"/>
          <w:szCs w:val="20"/>
        </w:rPr>
        <w:t xml:space="preserve">Alan Cyr / Wolf13 — CYR Technologies · Chicago IL</w:t>
      </w:r>
    </w:p>
    <w:p>
      <w:pPr>
        <w:pBdr>
          <w:bottom w:val="single" w:color="2E75B6" w:sz="6" w:space="1"/>
        </w:pBdr>
        <w:spacing w:before="200" w:after="200"/>
      </w:pPr>
    </w:p>
    <w:p>
      <w:pPr>
        <w:pStyle w:val="Heading1"/>
        <w:spacing w:before="320" w:after="160"/>
      </w:pPr>
      <w:r>
        <w:rPr>
          <w:rFonts w:ascii="Arial" w:cs="Arial" w:eastAsia="Arial" w:hAnsi="Arial"/>
          <w:b/>
          <w:bCs/>
          <w:color w:val="1F3864"/>
          <w:sz w:val="28"/>
          <w:szCs w:val="28"/>
        </w:rPr>
        <w:t xml:space="preserve">THE CORE INSIGHT</w:t>
      </w:r>
    </w:p>
    <w:p>
      <w:pPr>
        <w:spacing w:before="60" w:after="60"/>
      </w:pPr>
    </w:p>
    <w:p>
      <w:pPr>
        <w:spacing w:before="80" w:after="80"/>
        <w:jc w:val="center"/>
      </w:pPr>
      <w:r>
        <w:rPr>
          <w:rFonts w:ascii="Arial" w:cs="Arial" w:eastAsia="Arial" w:hAnsi="Arial"/>
          <w:b/>
          <w:bCs/>
          <w:color w:val="1F3864"/>
          <w:sz w:val="26"/>
          <w:szCs w:val="26"/>
        </w:rPr>
        <w:t xml:space="preserve">The exit from Stage n does not dump into Stage n+1.</w:t>
      </w:r>
    </w:p>
    <w:p>
      <w:pPr>
        <w:spacing w:before="80" w:after="80"/>
        <w:jc w:val="center"/>
      </w:pPr>
      <w:r>
        <w:rPr>
          <w:rFonts w:ascii="Arial" w:cs="Arial" w:eastAsia="Arial" w:hAnsi="Arial"/>
          <w:b w:val="false"/>
          <w:bCs w:val="false"/>
          <w:color w:val="2E75B6"/>
          <w:sz w:val="24"/>
          <w:szCs w:val="24"/>
        </w:rPr>
        <w:t xml:space="preserve">It enters Stage n+1 ANGLED — already spinning.</w:t>
      </w:r>
    </w:p>
    <w:p>
      <w:pPr>
        <w:spacing w:before="80" w:after="80"/>
        <w:jc w:val="center"/>
      </w:pPr>
      <w:r>
        <w:rPr>
          <w:rFonts w:ascii="Arial" w:cs="Arial" w:eastAsia="Arial" w:hAnsi="Arial"/>
          <w:b w:val="false"/>
          <w:bCs w:val="false"/>
          <w:color w:val="2E75B6"/>
          <w:sz w:val="24"/>
          <w:szCs w:val="24"/>
        </w:rPr>
        <w:t xml:space="preserve">The Stage n+1 vortex IS the Stage n exit flow.</w:t>
      </w:r>
    </w:p>
    <w:p>
      <w:pPr>
        <w:spacing w:before="60" w:after="60"/>
      </w:pPr>
    </w:p>
    <w:p>
      <w:pPr>
        <w:spacing w:before="80" w:after="80"/>
        <w:jc w:val="center"/>
      </w:pPr>
      <w:r>
        <w:rPr>
          <w:rFonts w:ascii="Arial" w:cs="Arial" w:eastAsia="Arial" w:hAnsi="Arial"/>
          <w:b/>
          <w:bCs/>
          <w:color w:val="884400"/>
          <w:sz w:val="26"/>
          <w:szCs w:val="26"/>
        </w:rPr>
        <w:t xml:space="preserve">ARM B is not 5 separate vortices.</w:t>
      </w:r>
    </w:p>
    <w:p>
      <w:pPr>
        <w:spacing w:before="80" w:after="80"/>
        <w:jc w:val="center"/>
      </w:pPr>
      <w:r>
        <w:rPr>
          <w:rFonts w:ascii="Arial" w:cs="Arial" w:eastAsia="Arial" w:hAnsi="Arial"/>
          <w:b w:val="false"/>
          <w:bCs w:val="false"/>
          <w:color w:val="884400"/>
          <w:sz w:val="24"/>
          <w:szCs w:val="24"/>
        </w:rPr>
        <w:t xml:space="preserve">It is ONE continuous vortex spiraling through 5 stages.</w:t>
      </w:r>
    </w:p>
    <w:p>
      <w:pPr>
        <w:spacing w:before="80" w:after="80"/>
        <w:jc w:val="center"/>
      </w:pPr>
      <w:r>
        <w:rPr>
          <w:rFonts w:ascii="Arial" w:cs="Arial" w:eastAsia="Arial" w:hAnsi="Arial"/>
          <w:b/>
          <w:bCs/>
          <w:color w:val="1a6a2a"/>
          <w:sz w:val="24"/>
          <w:szCs w:val="24"/>
        </w:rPr>
        <w:t xml:space="preserve">Each stage amplifies by φ. Power compounds.</w:t>
      </w:r>
    </w:p>
    <w:p>
      <w:pPr>
        <w:spacing w:before="60" w:after="60"/>
      </w:pPr>
    </w:p>
    <w:p>
      <w:pPr>
        <w:pBdr>
          <w:bottom w:val="single" w:color="2E75B6" w:sz="6" w:space="1"/>
        </w:pBdr>
        <w:spacing w:before="200" w:after="200"/>
      </w:pPr>
    </w:p>
    <w:p>
      <w:pPr>
        <w:pStyle w:val="Heading1"/>
        <w:spacing w:before="320" w:after="160"/>
      </w:pPr>
      <w:r>
        <w:rPr>
          <w:rFonts w:ascii="Arial" w:cs="Arial" w:eastAsia="Arial" w:hAnsi="Arial"/>
          <w:b/>
          <w:bCs/>
          <w:color w:val="1F3864"/>
          <w:sz w:val="28"/>
          <w:szCs w:val="28"/>
        </w:rPr>
        <w:t xml:space="preserve">STAGE 1 — THE ANGLED EXIT HANDOFF</w:t>
      </w:r>
    </w:p>
    <w:p>
      <w:pPr>
        <w:pStyle w:val="Heading2"/>
        <w:spacing w:before="240" w:after="120"/>
      </w:pPr>
      <w:r>
        <w:rPr>
          <w:rFonts w:ascii="Arial" w:cs="Arial" w:eastAsia="Arial" w:hAnsi="Arial"/>
          <w:b/>
          <w:bCs/>
          <w:color w:val="2E75B6"/>
          <w:sz w:val="24"/>
          <w:szCs w:val="24"/>
        </w:rPr>
        <w:t xml:space="preserve">Tangential Slot Exit · Angular Momentum Preserved · No Restart</w:t>
      </w:r>
    </w:p>
    <w:p>
      <w:pPr>
        <w:spacing w:before="80" w:after="80"/>
      </w:pPr>
      <w:r>
        <w:rPr>
          <w:rFonts w:ascii="Arial" w:cs="Arial" w:eastAsia="Arial" w:hAnsi="Arial"/>
          <w:sz w:val="22"/>
          <w:szCs w:val="22"/>
        </w:rPr>
        <w:t xml:space="preserve">In the previous model, water exiting Stage n entered Stage n+1 radially — falling into the center or bottom of the next chamber. The next stage's Dyson centrifuge had to re-establish the vortex from near-zero angular momentum. This restart costs energy and limits cascade efficiency.</w:t>
      </w:r>
    </w:p>
    <w:p>
      <w:pPr>
        <w:spacing w:before="60" w:after="60"/>
      </w:pPr>
    </w:p>
    <w:p>
      <w:pPr>
        <w:spacing w:before="80" w:after="80"/>
      </w:pPr>
      <w:r>
        <w:rPr>
          <w:rFonts w:ascii="Arial" w:cs="Arial" w:eastAsia="Arial" w:hAnsi="Arial"/>
          <w:sz w:val="22"/>
          <w:szCs w:val="22"/>
        </w:rPr>
        <w:t xml:space="preserve">The correct exit geometry: a tangential slot at the outer wall of Stage n, sized and angled so the exiting water jet enters Stage n+1 tangentially at its outer wall. The water arrives at Stage n+1 already carrying CW angular momentum from Stage n. The Stage n+1 vortex begins immediately at full incoming speed — no restart, no Dyson startup cost.</w:t>
      </w:r>
    </w:p>
    <w:p>
      <w:pPr>
        <w:spacing w:before="60" w:after="60"/>
      </w:pPr>
    </w:p>
    <w:p>
      <w:pPr>
        <w:spacing w:before="60" w:after="60"/>
        <w:ind w:left="720"/>
      </w:pPr>
      <w:r>
        <w:rPr>
          <w:rFonts w:ascii="Courier New" w:cs="Courier New" w:eastAsia="Courier New" w:hAnsi="Courier New"/>
          <w:color w:val="1a6a2a"/>
          <w:sz w:val="20"/>
          <w:szCs w:val="20"/>
        </w:rPr>
        <w:t xml:space="preserve">Exit slot geometry:</w:t>
      </w:r>
    </w:p>
    <w:p>
      <w:pPr>
        <w:spacing w:before="60" w:after="60"/>
        <w:ind w:left="720"/>
      </w:pPr>
      <w:r>
        <w:rPr>
          <w:rFonts w:ascii="Courier New" w:cs="Courier New" w:eastAsia="Courier New" w:hAnsi="Courier New"/>
          <w:color w:val="1a6a2a"/>
          <w:sz w:val="20"/>
          <w:szCs w:val="20"/>
        </w:rPr>
        <w:t xml:space="preserve">  Location: outer wall of Stage n · near bottom</w:t>
      </w:r>
    </w:p>
    <w:p>
      <w:pPr>
        <w:spacing w:before="60" w:after="60"/>
        <w:ind w:left="720"/>
      </w:pPr>
      <w:r>
        <w:rPr>
          <w:rFonts w:ascii="Courier New" w:cs="Courier New" w:eastAsia="Courier New" w:hAnsi="Courier New"/>
          <w:color w:val="1a6a2a"/>
          <w:sz w:val="20"/>
          <w:szCs w:val="20"/>
        </w:rPr>
        <w:t xml:space="preserve">  Orientation: tangential to Stage n chamber</w:t>
      </w:r>
    </w:p>
    <w:p>
      <w:pPr>
        <w:spacing w:before="60" w:after="60"/>
        <w:ind w:left="720"/>
      </w:pPr>
      <w:r>
        <w:rPr>
          <w:rFonts w:ascii="Courier New" w:cs="Courier New" w:eastAsia="Courier New" w:hAnsi="Courier New"/>
          <w:color w:val="1a6a2a"/>
          <w:sz w:val="20"/>
          <w:szCs w:val="20"/>
        </w:rPr>
        <w:t xml:space="preserve">  Exit angle: matches tangential velocity vector</w:t>
      </w:r>
    </w:p>
    <w:p>
      <w:pPr>
        <w:spacing w:before="60" w:after="60"/>
        <w:ind w:left="720"/>
      </w:pPr>
      <w:r>
        <w:rPr>
          <w:rFonts w:ascii="Courier New" w:cs="Courier New" w:eastAsia="Courier New" w:hAnsi="Courier New"/>
          <w:color w:val="1a6a2a"/>
          <w:sz w:val="20"/>
          <w:szCs w:val="20"/>
        </w:rPr>
        <w:t xml:space="preserve">  of outer annular flow at that radius</w:t>
      </w:r>
    </w:p>
    <w:p>
      <w:pPr>
        <w:spacing w:before="60" w:after="60"/>
      </w:pPr>
    </w:p>
    <w:p>
      <w:pPr>
        <w:spacing w:before="60" w:after="60"/>
        <w:ind w:left="720"/>
      </w:pPr>
      <w:r>
        <w:rPr>
          <w:rFonts w:ascii="Courier New" w:cs="Courier New" w:eastAsia="Courier New" w:hAnsi="Courier New"/>
          <w:color w:val="1a6a2a"/>
          <w:sz w:val="20"/>
          <w:szCs w:val="20"/>
        </w:rPr>
        <w:t xml:space="preserve">Inlet slot geometry (Stage n+1):</w:t>
      </w:r>
    </w:p>
    <w:p>
      <w:pPr>
        <w:spacing w:before="60" w:after="60"/>
        <w:ind w:left="720"/>
      </w:pPr>
      <w:r>
        <w:rPr>
          <w:rFonts w:ascii="Courier New" w:cs="Courier New" w:eastAsia="Courier New" w:hAnsi="Courier New"/>
          <w:color w:val="1a6a2a"/>
          <w:sz w:val="20"/>
          <w:szCs w:val="20"/>
        </w:rPr>
        <w:t xml:space="preserve">  Location: outer wall · top of Stage n+1 chamber</w:t>
      </w:r>
    </w:p>
    <w:p>
      <w:pPr>
        <w:spacing w:before="60" w:after="60"/>
        <w:ind w:left="720"/>
      </w:pPr>
      <w:r>
        <w:rPr>
          <w:rFonts w:ascii="Courier New" w:cs="Courier New" w:eastAsia="Courier New" w:hAnsi="Courier New"/>
          <w:color w:val="1a6a2a"/>
          <w:sz w:val="20"/>
          <w:szCs w:val="20"/>
        </w:rPr>
        <w:t xml:space="preserve">  Orientation: tangential · same handedness (CW)</w:t>
      </w:r>
    </w:p>
    <w:p>
      <w:pPr>
        <w:spacing w:before="60" w:after="60"/>
        <w:ind w:left="720"/>
      </w:pPr>
      <w:r>
        <w:rPr>
          <w:rFonts w:ascii="Courier New" w:cs="Courier New" w:eastAsia="Courier New" w:hAnsi="Courier New"/>
          <w:color w:val="1a6a2a"/>
          <w:sz w:val="20"/>
          <w:szCs w:val="20"/>
        </w:rPr>
        <w:t xml:space="preserve">  Entry angle: matches exit jet angle</w:t>
      </w:r>
    </w:p>
    <w:p>
      <w:pPr>
        <w:spacing w:before="60" w:after="60"/>
      </w:pPr>
    </w:p>
    <w:p>
      <w:pPr>
        <w:spacing w:before="60" w:after="60"/>
        <w:ind w:left="720"/>
      </w:pPr>
      <w:r>
        <w:rPr>
          <w:rFonts w:ascii="Courier New" w:cs="Courier New" w:eastAsia="Courier New" w:hAnsi="Courier New"/>
          <w:color w:val="1a6a2a"/>
          <w:sz w:val="20"/>
          <w:szCs w:val="20"/>
        </w:rPr>
        <w:t xml:space="preserve">Angular momentum transfer:</w:t>
      </w:r>
    </w:p>
    <w:p>
      <w:pPr>
        <w:spacing w:before="60" w:after="60"/>
        <w:ind w:left="720"/>
      </w:pPr>
      <w:r>
        <w:rPr>
          <w:rFonts w:ascii="Courier New" w:cs="Courier New" w:eastAsia="Courier New" w:hAnsi="Courier New"/>
          <w:color w:val="1a6a2a"/>
          <w:sz w:val="20"/>
          <w:szCs w:val="20"/>
        </w:rPr>
        <w:t xml:space="preserve">  L_out = m × v_tangential_n × r_n</w:t>
      </w:r>
    </w:p>
    <w:p>
      <w:pPr>
        <w:spacing w:before="60" w:after="60"/>
        <w:ind w:left="720"/>
      </w:pPr>
      <w:r>
        <w:rPr>
          <w:rFonts w:ascii="Courier New" w:cs="Courier New" w:eastAsia="Courier New" w:hAnsi="Courier New"/>
          <w:color w:val="1a6a2a"/>
          <w:sz w:val="20"/>
          <w:szCs w:val="20"/>
        </w:rPr>
        <w:t xml:space="preserve">  L_in  = m × v_tangential_n+1 × r_n+1</w:t>
      </w:r>
    </w:p>
    <w:p>
      <w:pPr>
        <w:spacing w:before="60" w:after="60"/>
        <w:ind w:left="720"/>
      </w:pPr>
      <w:r>
        <w:rPr>
          <w:rFonts w:ascii="Courier New" w:cs="Courier New" w:eastAsia="Courier New" w:hAnsi="Courier New"/>
          <w:color w:val="1a6a2a"/>
          <w:sz w:val="20"/>
          <w:szCs w:val="20"/>
        </w:rPr>
        <w:t xml:space="preserve">  Conservation: L_out × η_transfer = L_in</w:t>
      </w:r>
    </w:p>
    <w:p>
      <w:pPr>
        <w:spacing w:before="60" w:after="60"/>
        <w:ind w:left="720"/>
      </w:pPr>
      <w:r>
        <w:rPr>
          <w:rFonts w:ascii="Courier New" w:cs="Courier New" w:eastAsia="Courier New" w:hAnsi="Courier New"/>
          <w:color w:val="1a6a2a"/>
          <w:sz w:val="20"/>
          <w:szCs w:val="20"/>
        </w:rPr>
        <w:t xml:space="preserve">  η_transfer ≈ 0.85-0.95 per stage transition</w:t>
      </w:r>
    </w:p>
    <w:p>
      <w:pPr>
        <w:spacing w:before="60" w:after="60"/>
      </w:pPr>
    </w:p>
    <w:p>
      <w:pPr>
        <w:spacing w:before="60" w:after="60"/>
        <w:ind w:left="720"/>
      </w:pPr>
      <w:r>
        <w:rPr>
          <w:rFonts w:ascii="Courier New" w:cs="Courier New" w:eastAsia="Courier New" w:hAnsi="Courier New"/>
          <w:color w:val="1a6a2a"/>
          <w:sz w:val="20"/>
          <w:szCs w:val="20"/>
        </w:rPr>
        <w:t xml:space="preserve">The arriving water IS the top vortex of Stage n+1:</w:t>
      </w:r>
    </w:p>
    <w:p>
      <w:pPr>
        <w:spacing w:before="60" w:after="60"/>
        <w:ind w:left="720"/>
      </w:pPr>
      <w:r>
        <w:rPr>
          <w:rFonts w:ascii="Courier New" w:cs="Courier New" w:eastAsia="Courier New" w:hAnsi="Courier New"/>
          <w:color w:val="1a6a2a"/>
          <w:sz w:val="20"/>
          <w:szCs w:val="20"/>
        </w:rPr>
        <w:t xml:space="preserve">  Enters tangentially → immediately CW vortex</w:t>
      </w:r>
    </w:p>
    <w:p>
      <w:pPr>
        <w:spacing w:before="60" w:after="60"/>
        <w:ind w:left="720"/>
      </w:pPr>
      <w:r>
        <w:rPr>
          <w:rFonts w:ascii="Courier New" w:cs="Courier New" w:eastAsia="Courier New" w:hAnsi="Courier New"/>
          <w:color w:val="1a6a2a"/>
          <w:sz w:val="20"/>
          <w:szCs w:val="20"/>
        </w:rPr>
        <w:t xml:space="preserve">  Stage n+1 outer annular flow: starts at full speed ✓</w:t>
      </w:r>
    </w:p>
    <w:p>
      <w:pPr>
        <w:spacing w:before="60" w:after="60"/>
        <w:ind w:left="720"/>
      </w:pPr>
      <w:r>
        <w:rPr>
          <w:rFonts w:ascii="Courier New" w:cs="Courier New" w:eastAsia="Courier New" w:hAnsi="Courier New"/>
          <w:color w:val="1a6a2a"/>
          <w:sz w:val="20"/>
          <w:szCs w:val="20"/>
        </w:rPr>
        <w:t xml:space="preserve">  No Dyson startup energy needed ✓</w:t>
      </w:r>
    </w:p>
    <w:p>
      <w:pPr>
        <w:spacing w:before="60" w:after="60"/>
        <w:ind w:left="720"/>
      </w:pPr>
      <w:r>
        <w:rPr>
          <w:rFonts w:ascii="Courier New" w:cs="Courier New" w:eastAsia="Courier New" w:hAnsi="Courier New"/>
          <w:color w:val="1a6a2a"/>
          <w:sz w:val="20"/>
          <w:szCs w:val="20"/>
        </w:rPr>
        <w:t xml:space="preserve">  The angled entry IS the vortex initiation ✓</w:t>
      </w:r>
    </w:p>
    <w:p>
      <w:pPr>
        <w:pBdr>
          <w:bottom w:val="single" w:color="2E75B6" w:sz="6" w:space="1"/>
        </w:pBdr>
        <w:spacing w:before="200" w:after="200"/>
      </w:pPr>
    </w:p>
    <w:p>
      <w:pPr>
        <w:pStyle w:val="Heading1"/>
        <w:spacing w:before="320" w:after="160"/>
      </w:pPr>
      <w:r>
        <w:rPr>
          <w:rFonts w:ascii="Arial" w:cs="Arial" w:eastAsia="Arial" w:hAnsi="Arial"/>
          <w:b/>
          <w:bCs/>
          <w:color w:val="1F3864"/>
          <w:sz w:val="28"/>
          <w:szCs w:val="28"/>
        </w:rPr>
        <w:t xml:space="preserve">STAGE 2 — ARM B AS ONE CONTINUOUS VORTEX</w:t>
      </w:r>
    </w:p>
    <w:p>
      <w:pPr>
        <w:pStyle w:val="Heading2"/>
        <w:spacing w:before="240" w:after="120"/>
      </w:pPr>
      <w:r>
        <w:rPr>
          <w:rFonts w:ascii="Arial" w:cs="Arial" w:eastAsia="Arial" w:hAnsi="Arial"/>
          <w:b/>
          <w:bCs/>
          <w:color w:val="2E75B6"/>
          <w:sz w:val="24"/>
          <w:szCs w:val="24"/>
        </w:rPr>
        <w:t xml:space="preserve">Phi Amplification Per Stage · Fibonacci Neck Is the Amplifier</w:t>
      </w:r>
    </w:p>
    <w:p>
      <w:pPr>
        <w:spacing w:before="80" w:after="80"/>
      </w:pPr>
      <w:r>
        <w:rPr>
          <w:rFonts w:ascii="Arial" w:cs="Arial" w:eastAsia="Arial" w:hAnsi="Arial"/>
          <w:sz w:val="22"/>
          <w:szCs w:val="22"/>
        </w:rPr>
        <w:t xml:space="preserve">With angular momentum preserved at each stage transition, the vortex velocity at each stage is the Stage 1 velocity amplified by the Fibonacci neck geometry. Each stage neck is smaller than the previous by the phi ratio (from the Fibonacci neck sizing already in the design). Angular momentum conservation in a narrowing vortex means velocity must increase as radius decreases.</w:t>
      </w:r>
    </w:p>
    <w:p>
      <w:pPr>
        <w:spacing w:before="60" w:after="60"/>
      </w:pPr>
    </w:p>
    <w:p>
      <w:pPr>
        <w:spacing w:before="60" w:after="60"/>
        <w:ind w:left="720"/>
      </w:pPr>
      <w:r>
        <w:rPr>
          <w:rFonts w:ascii="Courier New" w:cs="Courier New" w:eastAsia="Courier New" w:hAnsi="Courier New"/>
          <w:color w:val="1a6a2a"/>
          <w:sz w:val="20"/>
          <w:szCs w:val="20"/>
        </w:rPr>
        <w:t xml:space="preserve">Angular momentum conservation:</w:t>
      </w:r>
    </w:p>
    <w:p>
      <w:pPr>
        <w:spacing w:before="60" w:after="60"/>
        <w:ind w:left="720"/>
      </w:pPr>
      <w:r>
        <w:rPr>
          <w:rFonts w:ascii="Courier New" w:cs="Courier New" w:eastAsia="Courier New" w:hAnsi="Courier New"/>
          <w:color w:val="1a6a2a"/>
          <w:sz w:val="20"/>
          <w:szCs w:val="20"/>
        </w:rPr>
        <w:t xml:space="preserve">  L = m × v × r = constant (for same water mass)</w:t>
      </w:r>
    </w:p>
    <w:p>
      <w:pPr>
        <w:spacing w:before="60" w:after="60"/>
        <w:ind w:left="720"/>
      </w:pPr>
      <w:r>
        <w:rPr>
          <w:rFonts w:ascii="Courier New" w:cs="Courier New" w:eastAsia="Courier New" w:hAnsi="Courier New"/>
          <w:color w:val="1a6a2a"/>
          <w:sz w:val="20"/>
          <w:szCs w:val="20"/>
        </w:rPr>
        <w:t xml:space="preserve">  v × r = constant</w:t>
      </w:r>
    </w:p>
    <w:p>
      <w:pPr>
        <w:spacing w:before="60" w:after="60"/>
        <w:ind w:left="720"/>
      </w:pPr>
      <w:r>
        <w:rPr>
          <w:rFonts w:ascii="Courier New" w:cs="Courier New" w:eastAsia="Courier New" w:hAnsi="Courier New"/>
          <w:color w:val="1a6a2a"/>
          <w:sz w:val="20"/>
          <w:szCs w:val="20"/>
        </w:rPr>
        <w:t xml:space="preserve">  If r decreases by 1/φ: v increases by φ ✓</w:t>
      </w:r>
    </w:p>
    <w:p>
      <w:pPr>
        <w:spacing w:before="60" w:after="60"/>
      </w:pPr>
    </w:p>
    <w:p>
      <w:pPr>
        <w:spacing w:before="60" w:after="60"/>
        <w:ind w:left="720"/>
      </w:pPr>
      <w:r>
        <w:rPr>
          <w:rFonts w:ascii="Courier New" w:cs="Courier New" w:eastAsia="Courier New" w:hAnsi="Courier New"/>
          <w:color w:val="1a6a2a"/>
          <w:sz w:val="20"/>
          <w:szCs w:val="20"/>
        </w:rPr>
        <w:t xml:space="preserve">Fibonacci neck sizing (already prior art):</w:t>
      </w:r>
    </w:p>
    <w:p>
      <w:pPr>
        <w:spacing w:before="60" w:after="60"/>
        <w:ind w:left="720"/>
      </w:pPr>
      <w:r>
        <w:rPr>
          <w:rFonts w:ascii="Courier New" w:cs="Courier New" w:eastAsia="Courier New" w:hAnsi="Courier New"/>
          <w:color w:val="1a6a2a"/>
          <w:sz w:val="20"/>
          <w:szCs w:val="20"/>
        </w:rPr>
        <w:t xml:space="preserve">  Stage 1 neck radius: r₁</w:t>
      </w:r>
    </w:p>
    <w:p>
      <w:pPr>
        <w:spacing w:before="60" w:after="60"/>
        <w:ind w:left="720"/>
      </w:pPr>
      <w:r>
        <w:rPr>
          <w:rFonts w:ascii="Courier New" w:cs="Courier New" w:eastAsia="Courier New" w:hAnsi="Courier New"/>
          <w:color w:val="1a6a2a"/>
          <w:sz w:val="20"/>
          <w:szCs w:val="20"/>
        </w:rPr>
        <w:t xml:space="preserve">  Stage 2 neck radius: r₁/φ</w:t>
      </w:r>
    </w:p>
    <w:p>
      <w:pPr>
        <w:spacing w:before="60" w:after="60"/>
        <w:ind w:left="720"/>
      </w:pPr>
      <w:r>
        <w:rPr>
          <w:rFonts w:ascii="Courier New" w:cs="Courier New" w:eastAsia="Courier New" w:hAnsi="Courier New"/>
          <w:color w:val="1a6a2a"/>
          <w:sz w:val="20"/>
          <w:szCs w:val="20"/>
        </w:rPr>
        <w:t xml:space="preserve">  Stage 3 neck radius: r₁/φ²</w:t>
      </w:r>
    </w:p>
    <w:p>
      <w:pPr>
        <w:spacing w:before="60" w:after="60"/>
        <w:ind w:left="720"/>
      </w:pPr>
      <w:r>
        <w:rPr>
          <w:rFonts w:ascii="Courier New" w:cs="Courier New" w:eastAsia="Courier New" w:hAnsi="Courier New"/>
          <w:color w:val="1a6a2a"/>
          <w:sz w:val="20"/>
          <w:szCs w:val="20"/>
        </w:rPr>
        <w:t xml:space="preserve">  Stage 4 neck radius: r₁/φ³</w:t>
      </w:r>
    </w:p>
    <w:p>
      <w:pPr>
        <w:spacing w:before="60" w:after="60"/>
        <w:ind w:left="720"/>
      </w:pPr>
      <w:r>
        <w:rPr>
          <w:rFonts w:ascii="Courier New" w:cs="Courier New" w:eastAsia="Courier New" w:hAnsi="Courier New"/>
          <w:color w:val="1a6a2a"/>
          <w:sz w:val="20"/>
          <w:szCs w:val="20"/>
        </w:rPr>
        <w:t xml:space="preserve">  Stage 5 neck radius: r₁/φ⁴</w:t>
      </w:r>
    </w:p>
    <w:p>
      <w:pPr>
        <w:spacing w:before="60" w:after="60"/>
      </w:pPr>
    </w:p>
    <w:p>
      <w:pPr>
        <w:spacing w:before="60" w:after="60"/>
        <w:ind w:left="720"/>
      </w:pPr>
      <w:r>
        <w:rPr>
          <w:rFonts w:ascii="Courier New" w:cs="Courier New" w:eastAsia="Courier New" w:hAnsi="Courier New"/>
          <w:color w:val="1a6a2a"/>
          <w:sz w:val="20"/>
          <w:szCs w:val="20"/>
        </w:rPr>
        <w:t xml:space="preserve">Tangential velocity at each stage neck:</w:t>
      </w:r>
    </w:p>
    <w:p>
      <w:pPr>
        <w:spacing w:before="60" w:after="60"/>
        <w:ind w:left="720"/>
      </w:pPr>
      <w:r>
        <w:rPr>
          <w:rFonts w:ascii="Courier New" w:cs="Courier New" w:eastAsia="Courier New" w:hAnsi="Courier New"/>
          <w:color w:val="1a6a2a"/>
          <w:sz w:val="20"/>
          <w:szCs w:val="20"/>
        </w:rPr>
        <w:t xml:space="preserve">  v₁ = v_base</w:t>
      </w:r>
    </w:p>
    <w:p>
      <w:pPr>
        <w:spacing w:before="60" w:after="60"/>
        <w:ind w:left="720"/>
      </w:pPr>
      <w:r>
        <w:rPr>
          <w:rFonts w:ascii="Courier New" w:cs="Courier New" w:eastAsia="Courier New" w:hAnsi="Courier New"/>
          <w:color w:val="1a6a2a"/>
          <w:sz w:val="20"/>
          <w:szCs w:val="20"/>
        </w:rPr>
        <w:t xml:space="preserve">  v₂ = v₁ × φ × η</w:t>
      </w:r>
    </w:p>
    <w:p>
      <w:pPr>
        <w:spacing w:before="60" w:after="60"/>
        <w:ind w:left="720"/>
      </w:pPr>
      <w:r>
        <w:rPr>
          <w:rFonts w:ascii="Courier New" w:cs="Courier New" w:eastAsia="Courier New" w:hAnsi="Courier New"/>
          <w:color w:val="1a6a2a"/>
          <w:sz w:val="20"/>
          <w:szCs w:val="20"/>
        </w:rPr>
        <w:t xml:space="preserve">  v₃ = v₁ × φ² × η²</w:t>
      </w:r>
    </w:p>
    <w:p>
      <w:pPr>
        <w:spacing w:before="60" w:after="60"/>
        <w:ind w:left="720"/>
      </w:pPr>
      <w:r>
        <w:rPr>
          <w:rFonts w:ascii="Courier New" w:cs="Courier New" w:eastAsia="Courier New" w:hAnsi="Courier New"/>
          <w:color w:val="1a6a2a"/>
          <w:sz w:val="20"/>
          <w:szCs w:val="20"/>
        </w:rPr>
        <w:t xml:space="preserve">  v₄ = v₁ × φ³ × η³</w:t>
      </w:r>
    </w:p>
    <w:p>
      <w:pPr>
        <w:spacing w:before="60" w:after="60"/>
        <w:ind w:left="720"/>
      </w:pPr>
      <w:r>
        <w:rPr>
          <w:rFonts w:ascii="Courier New" w:cs="Courier New" w:eastAsia="Courier New" w:hAnsi="Courier New"/>
          <w:color w:val="1a6a2a"/>
          <w:sz w:val="20"/>
          <w:szCs w:val="20"/>
        </w:rPr>
        <w:t xml:space="preserve">  v₅ = v₁ × φ⁴ × η⁴</w:t>
      </w:r>
    </w:p>
    <w:p>
      <w:pPr>
        <w:spacing w:before="60" w:after="60"/>
      </w:pPr>
    </w:p>
    <w:p>
      <w:pPr>
        <w:spacing w:before="60" w:after="60"/>
        <w:ind w:left="720"/>
      </w:pPr>
      <w:r>
        <w:rPr>
          <w:rFonts w:ascii="Courier New" w:cs="Courier New" w:eastAsia="Courier New" w:hAnsi="Courier New"/>
          <w:color w:val="1a6a2a"/>
          <w:sz w:val="20"/>
          <w:szCs w:val="20"/>
        </w:rPr>
        <w:t xml:space="preserve">For η = 0.92 (conservative transfer efficiency):</w:t>
      </w:r>
    </w:p>
    <w:p>
      <w:pPr>
        <w:spacing w:before="60" w:after="60"/>
        <w:ind w:left="720"/>
      </w:pPr>
      <w:r>
        <w:rPr>
          <w:rFonts w:ascii="Courier New" w:cs="Courier New" w:eastAsia="Courier New" w:hAnsi="Courier New"/>
          <w:color w:val="1a6a2a"/>
          <w:sz w:val="20"/>
          <w:szCs w:val="20"/>
        </w:rPr>
        <w:t xml:space="preserve">  v₂ = v₁ × 1.618 × 0.92 = v₁ × 1.489</w:t>
      </w:r>
    </w:p>
    <w:p>
      <w:pPr>
        <w:spacing w:before="60" w:after="60"/>
        <w:ind w:left="720"/>
      </w:pPr>
      <w:r>
        <w:rPr>
          <w:rFonts w:ascii="Courier New" w:cs="Courier New" w:eastAsia="Courier New" w:hAnsi="Courier New"/>
          <w:color w:val="1a6a2a"/>
          <w:sz w:val="20"/>
          <w:szCs w:val="20"/>
        </w:rPr>
        <w:t xml:space="preserve">  v₃ = v₁ × 2.618 × 0.846 = v₁ × 2.215</w:t>
      </w:r>
    </w:p>
    <w:p>
      <w:pPr>
        <w:spacing w:before="60" w:after="60"/>
        <w:ind w:left="720"/>
      </w:pPr>
      <w:r>
        <w:rPr>
          <w:rFonts w:ascii="Courier New" w:cs="Courier New" w:eastAsia="Courier New" w:hAnsi="Courier New"/>
          <w:color w:val="1a6a2a"/>
          <w:sz w:val="20"/>
          <w:szCs w:val="20"/>
        </w:rPr>
        <w:t xml:space="preserve">  v₄ = v₁ × 4.236 × 0.779 = v₁ × 3.300</w:t>
      </w:r>
    </w:p>
    <w:p>
      <w:pPr>
        <w:spacing w:before="60" w:after="60"/>
        <w:ind w:left="720"/>
      </w:pPr>
      <w:r>
        <w:rPr>
          <w:rFonts w:ascii="Courier New" w:cs="Courier New" w:eastAsia="Courier New" w:hAnsi="Courier New"/>
          <w:color w:val="1a6a2a"/>
          <w:sz w:val="20"/>
          <w:szCs w:val="20"/>
        </w:rPr>
        <w:t xml:space="preserve">  v₅ = v₁ × 6.854 × 0.716 = v₁ × 4.908</w:t>
      </w:r>
    </w:p>
    <w:p>
      <w:pPr>
        <w:spacing w:before="60" w:after="60"/>
      </w:pPr>
    </w:p>
    <w:p>
      <w:pPr>
        <w:spacing w:before="60" w:after="60"/>
        <w:ind w:left="720"/>
      </w:pPr>
      <w:r>
        <w:rPr>
          <w:rFonts w:ascii="Courier New" w:cs="Courier New" w:eastAsia="Courier New" w:hAnsi="Courier New"/>
          <w:color w:val="1a6a2a"/>
          <w:sz w:val="20"/>
          <w:szCs w:val="20"/>
        </w:rPr>
        <w:t xml:space="preserve">v₅/v₁ = 4.908  ← Stage 5 nearly 5× Stage 1 velocity</w:t>
      </w:r>
    </w:p>
    <w:p>
      <w:pPr>
        <w:spacing w:before="60" w:after="60"/>
        <w:ind w:left="720"/>
      </w:pPr>
      <w:r>
        <w:rPr>
          <w:rFonts w:ascii="Courier New" w:cs="Courier New" w:eastAsia="Courier New" w:hAnsi="Courier New"/>
          <w:color w:val="1a6a2a"/>
          <w:sz w:val="20"/>
          <w:szCs w:val="20"/>
        </w:rPr>
        <w:t xml:space="preserve">Previously (restart model): v₅/v₁ ≈ 1.0 (each starts fresh)</w:t>
      </w:r>
    </w:p>
    <w:p>
      <w:pPr>
        <w:spacing w:before="60" w:after="60"/>
        <w:ind w:left="720"/>
      </w:pPr>
      <w:r>
        <w:rPr>
          <w:rFonts w:ascii="Courier New" w:cs="Courier New" w:eastAsia="Courier New" w:hAnsi="Courier New"/>
          <w:color w:val="1a6a2a"/>
          <w:sz w:val="20"/>
          <w:szCs w:val="20"/>
        </w:rPr>
        <w:t xml:space="preserve">Improvement: 4.9× higher velocity at Stage 5 ✓</w:t>
      </w:r>
    </w:p>
    <w:p>
      <w:pPr>
        <w:pBdr>
          <w:bottom w:val="single" w:color="2E75B6" w:sz="6" w:space="1"/>
        </w:pBdr>
        <w:spacing w:before="200" w:after="200"/>
      </w:pPr>
    </w:p>
    <w:p>
      <w:pPr>
        <w:pStyle w:val="Heading1"/>
        <w:spacing w:before="320" w:after="160"/>
      </w:pPr>
      <w:r>
        <w:rPr>
          <w:rFonts w:ascii="Arial" w:cs="Arial" w:eastAsia="Arial" w:hAnsi="Arial"/>
          <w:b/>
          <w:bCs/>
          <w:color w:val="1F3864"/>
          <w:sz w:val="28"/>
          <w:szCs w:val="28"/>
        </w:rPr>
        <w:t xml:space="preserve">STAGE 3 — REVISED POWER CALCULATION</w:t>
      </w:r>
    </w:p>
    <w:p>
      <w:pPr>
        <w:pStyle w:val="Heading2"/>
        <w:spacing w:before="240" w:after="120"/>
      </w:pPr>
      <w:r>
        <w:rPr>
          <w:rFonts w:ascii="Arial" w:cs="Arial" w:eastAsia="Arial" w:hAnsi="Arial"/>
          <w:b/>
          <w:bCs/>
          <w:color w:val="2E75B6"/>
          <w:sz w:val="24"/>
          <w:szCs w:val="24"/>
        </w:rPr>
        <w:t xml:space="preserve">Per-Stage Power · Total ARM B · Tower Combined · Conservative and Optimistic</w:t>
      </w:r>
    </w:p>
    <w:p>
      <w:pPr>
        <w:spacing w:before="80" w:after="80"/>
      </w:pPr>
      <w:r>
        <w:rPr>
          <w:rFonts w:ascii="Arial" w:cs="Arial" w:eastAsia="Arial" w:hAnsi="Arial"/>
          <w:sz w:val="22"/>
          <w:szCs w:val="22"/>
        </w:rPr>
        <w:t xml:space="preserve">Power from a Pelton turbine scales as the square of jet velocity (P ∝ v²). With velocity amplifying by φ × η at each stage, power amplifies by (φ × η)² per stage.</w:t>
      </w:r>
    </w:p>
    <w:p>
      <w:pPr>
        <w:spacing w:before="60" w:after="60"/>
      </w:pPr>
    </w:p>
    <w:p>
      <w:pPr>
        <w:pStyle w:val="Heading2"/>
        <w:spacing w:before="240" w:after="120"/>
      </w:pPr>
      <w:r>
        <w:rPr>
          <w:rFonts w:ascii="Arial" w:cs="Arial" w:eastAsia="Arial" w:hAnsi="Arial"/>
          <w:b/>
          <w:bCs/>
          <w:color w:val="2E75B6"/>
          <w:sz w:val="24"/>
          <w:szCs w:val="24"/>
        </w:rPr>
        <w:t xml:space="preserve">3.1 Per-Stage Power Ratios</w:t>
      </w:r>
    </w:p>
    <w:p>
      <w:pPr>
        <w:spacing w:before="60" w:after="60"/>
      </w:pPr>
    </w:p>
    <w:p>
      <w:pPr>
        <w:spacing w:before="60" w:after="60"/>
        <w:ind w:left="720"/>
      </w:pPr>
      <w:r>
        <w:rPr>
          <w:rFonts w:ascii="Courier New" w:cs="Courier New" w:eastAsia="Courier New" w:hAnsi="Courier New"/>
          <w:color w:val="1a6a2a"/>
          <w:sz w:val="20"/>
          <w:szCs w:val="20"/>
        </w:rPr>
        <w:t xml:space="preserve">P_n = η_pelton × ρ × Q × v_n² / 2</w:t>
      </w:r>
    </w:p>
    <w:p>
      <w:pPr>
        <w:spacing w:before="60" w:after="60"/>
        <w:ind w:left="720"/>
      </w:pPr>
      <w:r>
        <w:rPr>
          <w:rFonts w:ascii="Courier New" w:cs="Courier New" w:eastAsia="Courier New" w:hAnsi="Courier New"/>
          <w:color w:val="1a6a2a"/>
          <w:sz w:val="20"/>
          <w:szCs w:val="20"/>
        </w:rPr>
        <w:t xml:space="preserve">P_n / P₁ = (v_n / v₁)²</w:t>
      </w:r>
    </w:p>
    <w:p>
      <w:pPr>
        <w:spacing w:before="60" w:after="60"/>
      </w:pPr>
    </w:p>
    <w:p>
      <w:pPr>
        <w:spacing w:before="60" w:after="60"/>
        <w:ind w:left="720"/>
      </w:pPr>
      <w:r>
        <w:rPr>
          <w:rFonts w:ascii="Courier New" w:cs="Courier New" w:eastAsia="Courier New" w:hAnsi="Courier New"/>
          <w:color w:val="1a6a2a"/>
          <w:sz w:val="20"/>
          <w:szCs w:val="20"/>
        </w:rPr>
        <w:t xml:space="preserve">Conservative model (η_transfer = 0.85):</w:t>
      </w:r>
    </w:p>
    <w:p>
      <w:pPr>
        <w:spacing w:before="60" w:after="60"/>
        <w:ind w:left="720"/>
      </w:pPr>
      <w:r>
        <w:rPr>
          <w:rFonts w:ascii="Courier New" w:cs="Courier New" w:eastAsia="Courier New" w:hAnsi="Courier New"/>
          <w:color w:val="1a6a2a"/>
          <w:sz w:val="20"/>
          <w:szCs w:val="20"/>
        </w:rPr>
        <w:t xml:space="preserve">  v₂/v₁ = φ×0.85 = 1.375  → P₂/P₁ = 1.891</w:t>
      </w:r>
    </w:p>
    <w:p>
      <w:pPr>
        <w:spacing w:before="60" w:after="60"/>
        <w:ind w:left="720"/>
      </w:pPr>
      <w:r>
        <w:rPr>
          <w:rFonts w:ascii="Courier New" w:cs="Courier New" w:eastAsia="Courier New" w:hAnsi="Courier New"/>
          <w:color w:val="1a6a2a"/>
          <w:sz w:val="20"/>
          <w:szCs w:val="20"/>
        </w:rPr>
        <w:t xml:space="preserve">  v₃/v₁ = φ²×0.85² = 1.890 → P₃/P₁ = 3.571</w:t>
      </w:r>
    </w:p>
    <w:p>
      <w:pPr>
        <w:spacing w:before="60" w:after="60"/>
        <w:ind w:left="720"/>
      </w:pPr>
      <w:r>
        <w:rPr>
          <w:rFonts w:ascii="Courier New" w:cs="Courier New" w:eastAsia="Courier New" w:hAnsi="Courier New"/>
          <w:color w:val="1a6a2a"/>
          <w:sz w:val="20"/>
          <w:szCs w:val="20"/>
        </w:rPr>
        <w:t xml:space="preserve">  v₄/v₁ = φ³×0.85³ = 2.599 → P₄/P₁ = 6.755</w:t>
      </w:r>
    </w:p>
    <w:p>
      <w:pPr>
        <w:spacing w:before="60" w:after="60"/>
        <w:ind w:left="720"/>
      </w:pPr>
      <w:r>
        <w:rPr>
          <w:rFonts w:ascii="Courier New" w:cs="Courier New" w:eastAsia="Courier New" w:hAnsi="Courier New"/>
          <w:color w:val="1a6a2a"/>
          <w:sz w:val="20"/>
          <w:szCs w:val="20"/>
        </w:rPr>
        <w:t xml:space="preserve">  v₅/v₁ = φ⁴×0.85⁴ = 3.574 → P₅/P₁ = 12.77</w:t>
      </w:r>
    </w:p>
    <w:p>
      <w:pPr>
        <w:spacing w:before="60" w:after="60"/>
      </w:pPr>
    </w:p>
    <w:p>
      <w:pPr>
        <w:spacing w:before="60" w:after="60"/>
        <w:ind w:left="720"/>
      </w:pPr>
      <w:r>
        <w:rPr>
          <w:rFonts w:ascii="Courier New" w:cs="Courier New" w:eastAsia="Courier New" w:hAnsi="Courier New"/>
          <w:color w:val="1a6a2a"/>
          <w:sz w:val="20"/>
          <w:szCs w:val="20"/>
        </w:rPr>
        <w:t xml:space="preserve">  ΣP/P₁ = 1 + 1.891 + 3.571 + 6.755 + 12.77 = 25.99</w:t>
      </w:r>
    </w:p>
    <w:p>
      <w:pPr>
        <w:spacing w:before="60" w:after="60"/>
      </w:pPr>
    </w:p>
    <w:p>
      <w:pPr>
        <w:spacing w:before="60" w:after="60"/>
        <w:ind w:left="720"/>
      </w:pPr>
      <w:r>
        <w:rPr>
          <w:rFonts w:ascii="Courier New" w:cs="Courier New" w:eastAsia="Courier New" w:hAnsi="Courier New"/>
          <w:color w:val="1a6a2a"/>
          <w:sz w:val="20"/>
          <w:szCs w:val="20"/>
        </w:rPr>
        <w:t xml:space="preserve">Moderate model (η_transfer = 0.92):</w:t>
      </w:r>
    </w:p>
    <w:p>
      <w:pPr>
        <w:spacing w:before="60" w:after="60"/>
        <w:ind w:left="720"/>
      </w:pPr>
      <w:r>
        <w:rPr>
          <w:rFonts w:ascii="Courier New" w:cs="Courier New" w:eastAsia="Courier New" w:hAnsi="Courier New"/>
          <w:color w:val="1a6a2a"/>
          <w:sz w:val="20"/>
          <w:szCs w:val="20"/>
        </w:rPr>
        <w:t xml:space="preserve">  v₂/v₁ = 1.489  → P₂/P₁ = 2.217</w:t>
      </w:r>
    </w:p>
    <w:p>
      <w:pPr>
        <w:spacing w:before="60" w:after="60"/>
        <w:ind w:left="720"/>
      </w:pPr>
      <w:r>
        <w:rPr>
          <w:rFonts w:ascii="Courier New" w:cs="Courier New" w:eastAsia="Courier New" w:hAnsi="Courier New"/>
          <w:color w:val="1a6a2a"/>
          <w:sz w:val="20"/>
          <w:szCs w:val="20"/>
        </w:rPr>
        <w:t xml:space="preserve">  v₃/v₁ = 2.215  → P₃/P₁ = 4.906</w:t>
      </w:r>
    </w:p>
    <w:p>
      <w:pPr>
        <w:spacing w:before="60" w:after="60"/>
        <w:ind w:left="720"/>
      </w:pPr>
      <w:r>
        <w:rPr>
          <w:rFonts w:ascii="Courier New" w:cs="Courier New" w:eastAsia="Courier New" w:hAnsi="Courier New"/>
          <w:color w:val="1a6a2a"/>
          <w:sz w:val="20"/>
          <w:szCs w:val="20"/>
        </w:rPr>
        <w:t xml:space="preserve">  v₄/v₁ = 3.300  → P₄/P₁ = 10.89</w:t>
      </w:r>
    </w:p>
    <w:p>
      <w:pPr>
        <w:spacing w:before="60" w:after="60"/>
        <w:ind w:left="720"/>
      </w:pPr>
      <w:r>
        <w:rPr>
          <w:rFonts w:ascii="Courier New" w:cs="Courier New" w:eastAsia="Courier New" w:hAnsi="Courier New"/>
          <w:color w:val="1a6a2a"/>
          <w:sz w:val="20"/>
          <w:szCs w:val="20"/>
        </w:rPr>
        <w:t xml:space="preserve">  v₅/v₁ = 4.908  → P₅/P₁ = 24.09</w:t>
      </w:r>
    </w:p>
    <w:p>
      <w:pPr>
        <w:spacing w:before="60" w:after="60"/>
      </w:pPr>
    </w:p>
    <w:p>
      <w:pPr>
        <w:spacing w:before="60" w:after="60"/>
        <w:ind w:left="720"/>
      </w:pPr>
      <w:r>
        <w:rPr>
          <w:rFonts w:ascii="Courier New" w:cs="Courier New" w:eastAsia="Courier New" w:hAnsi="Courier New"/>
          <w:color w:val="1a6a2a"/>
          <w:sz w:val="20"/>
          <w:szCs w:val="20"/>
        </w:rPr>
        <w:t xml:space="preserve">  ΣP/P₁ = 1 + 2.217 + 4.906 + 10.89 + 24.09 = 43.10</w:t>
      </w:r>
    </w:p>
    <w:p>
      <w:pPr>
        <w:spacing w:before="60" w:after="60"/>
      </w:pPr>
    </w:p>
    <w:p>
      <w:pPr>
        <w:spacing w:before="60" w:after="60"/>
        <w:ind w:left="720"/>
      </w:pPr>
      <w:r>
        <w:rPr>
          <w:rFonts w:ascii="Courier New" w:cs="Courier New" w:eastAsia="Courier New" w:hAnsi="Courier New"/>
          <w:color w:val="1a6a2a"/>
          <w:sz w:val="20"/>
          <w:szCs w:val="20"/>
        </w:rPr>
        <w:t xml:space="preserve">Previous restart model (η_transfer = 0):</w:t>
      </w:r>
    </w:p>
    <w:p>
      <w:pPr>
        <w:spacing w:before="60" w:after="60"/>
        <w:ind w:left="720"/>
      </w:pPr>
      <w:r>
        <w:rPr>
          <w:rFonts w:ascii="Courier New" w:cs="Courier New" w:eastAsia="Courier New" w:hAnsi="Courier New"/>
          <w:color w:val="1a6a2a"/>
          <w:sz w:val="20"/>
          <w:szCs w:val="20"/>
        </w:rPr>
        <w:t xml:space="preserve">  ΣP/P₁ = 1 + φ + φ² + φ³ + φ⁴ = 16.33</w:t>
      </w:r>
    </w:p>
    <w:p>
      <w:pPr>
        <w:spacing w:before="60" w:after="60"/>
      </w:pPr>
    </w:p>
    <w:p>
      <w:pPr>
        <w:spacing w:before="60" w:after="60"/>
        <w:ind w:left="720"/>
      </w:pPr>
      <w:r>
        <w:rPr>
          <w:rFonts w:ascii="Courier New" w:cs="Courier New" w:eastAsia="Courier New" w:hAnsi="Courier New"/>
          <w:color w:val="1a6a2a"/>
          <w:sz w:val="20"/>
          <w:szCs w:val="20"/>
        </w:rPr>
        <w:t xml:space="preserve">Improvement ratio:</w:t>
      </w:r>
    </w:p>
    <w:p>
      <w:pPr>
        <w:spacing w:before="60" w:after="60"/>
        <w:ind w:left="720"/>
      </w:pPr>
      <w:r>
        <w:rPr>
          <w:rFonts w:ascii="Courier New" w:cs="Courier New" w:eastAsia="Courier New" w:hAnsi="Courier New"/>
          <w:color w:val="1a6a2a"/>
          <w:sz w:val="20"/>
          <w:szCs w:val="20"/>
        </w:rPr>
        <w:t xml:space="preserve">  Conservative (η=0.85): 25.99/16.33 = 1.591× (+59%)</w:t>
      </w:r>
    </w:p>
    <w:p>
      <w:pPr>
        <w:spacing w:before="60" w:after="60"/>
        <w:ind w:left="720"/>
      </w:pPr>
      <w:r>
        <w:rPr>
          <w:rFonts w:ascii="Courier New" w:cs="Courier New" w:eastAsia="Courier New" w:hAnsi="Courier New"/>
          <w:color w:val="1a6a2a"/>
          <w:sz w:val="20"/>
          <w:szCs w:val="20"/>
        </w:rPr>
        <w:t xml:space="preserve">  Moderate   (η=0.92): 43.10/16.33 = 2.639× (+164%)</w:t>
      </w:r>
    </w:p>
    <w:p>
      <w:pPr>
        <w:spacing w:before="60" w:after="60"/>
      </w:pPr>
    </w:p>
    <w:p>
      <w:pPr>
        <w:pStyle w:val="Heading2"/>
        <w:spacing w:before="240" w:after="120"/>
      </w:pPr>
      <w:r>
        <w:rPr>
          <w:rFonts w:ascii="Arial" w:cs="Arial" w:eastAsia="Arial" w:hAnsi="Arial"/>
          <w:b/>
          <w:bCs/>
          <w:color w:val="2E75B6"/>
          <w:sz w:val="24"/>
          <w:szCs w:val="24"/>
        </w:rPr>
        <w:t xml:space="preserve">3.2 ARM B Revised Output</w:t>
      </w:r>
    </w:p>
    <w:p>
      <w:pPr>
        <w:spacing w:before="60" w:after="60"/>
      </w:pPr>
    </w:p>
    <w:p>
      <w:pPr>
        <w:spacing w:before="60" w:after="60"/>
        <w:ind w:left="720"/>
      </w:pPr>
      <w:r>
        <w:rPr>
          <w:rFonts w:ascii="Courier New" w:cs="Courier New" w:eastAsia="Courier New" w:hAnsi="Courier New"/>
          <w:color w:val="1a6a2a"/>
          <w:sz w:val="20"/>
          <w:szCs w:val="20"/>
        </w:rPr>
        <w:t xml:space="preserve">ARM B current output: 66.4 kW</w:t>
      </w:r>
    </w:p>
    <w:p>
      <w:pPr>
        <w:spacing w:before="60" w:after="60"/>
      </w:pPr>
    </w:p>
    <w:p>
      <w:pPr>
        <w:spacing w:before="60" w:after="60"/>
        <w:ind w:left="720"/>
      </w:pPr>
      <w:r>
        <w:rPr>
          <w:rFonts w:ascii="Courier New" w:cs="Courier New" w:eastAsia="Courier New" w:hAnsi="Courier New"/>
          <w:color w:val="1a6a2a"/>
          <w:sz w:val="20"/>
          <w:szCs w:val="20"/>
        </w:rPr>
        <w:t xml:space="preserve">With continuous vortex cascade:</w:t>
      </w:r>
    </w:p>
    <w:p>
      <w:pPr>
        <w:spacing w:before="60" w:after="60"/>
        <w:ind w:left="720"/>
      </w:pPr>
      <w:r>
        <w:rPr>
          <w:rFonts w:ascii="Courier New" w:cs="Courier New" w:eastAsia="Courier New" w:hAnsi="Courier New"/>
          <w:color w:val="1a6a2a"/>
          <w:sz w:val="20"/>
          <w:szCs w:val="20"/>
        </w:rPr>
        <w:t xml:space="preserve">  Conservative (η=0.85): 66.4 × 1.591 = ~105.6 kW</w:t>
      </w:r>
    </w:p>
    <w:p>
      <w:pPr>
        <w:spacing w:before="60" w:after="60"/>
        <w:ind w:left="720"/>
      </w:pPr>
      <w:r>
        <w:rPr>
          <w:rFonts w:ascii="Courier New" w:cs="Courier New" w:eastAsia="Courier New" w:hAnsi="Courier New"/>
          <w:color w:val="1a6a2a"/>
          <w:sz w:val="20"/>
          <w:szCs w:val="20"/>
        </w:rPr>
        <w:t xml:space="preserve">  Moderate   (η=0.92): 66.4 × 2.639 = ~175.2 kW</w:t>
      </w:r>
    </w:p>
    <w:p>
      <w:pPr>
        <w:spacing w:before="60" w:after="60"/>
      </w:pPr>
    </w:p>
    <w:p>
      <w:pPr>
        <w:spacing w:before="60" w:after="60"/>
        <w:ind w:left="720"/>
      </w:pPr>
      <w:r>
        <w:rPr>
          <w:rFonts w:ascii="Courier New" w:cs="Courier New" w:eastAsia="Courier New" w:hAnsi="Courier New"/>
          <w:color w:val="1a6a2a"/>
          <w:sz w:val="20"/>
          <w:szCs w:val="20"/>
        </w:rPr>
        <w:t xml:space="preserve">PLUS dual simultaneous Pelton (Addendum in development):</w:t>
      </w:r>
    </w:p>
    <w:p>
      <w:pPr>
        <w:spacing w:before="60" w:after="60"/>
        <w:ind w:left="720"/>
      </w:pPr>
      <w:r>
        <w:rPr>
          <w:rFonts w:ascii="Courier New" w:cs="Courier New" w:eastAsia="Courier New" w:hAnsi="Courier New"/>
          <w:color w:val="1a6a2a"/>
          <w:sz w:val="20"/>
          <w:szCs w:val="20"/>
        </w:rPr>
        <w:t xml:space="preserve">  Inner tube CCW + outer annular CW</w:t>
      </w:r>
    </w:p>
    <w:p>
      <w:pPr>
        <w:spacing w:before="60" w:after="60"/>
        <w:ind w:left="720"/>
      </w:pPr>
      <w:r>
        <w:rPr>
          <w:rFonts w:ascii="Courier New" w:cs="Courier New" w:eastAsia="Courier New" w:hAnsi="Courier New"/>
          <w:color w:val="1a6a2a"/>
          <w:sz w:val="20"/>
          <w:szCs w:val="20"/>
        </w:rPr>
        <w:t xml:space="preserve">  Phi ratio tube: r_tube = 0.618 × r_chamber</w:t>
      </w:r>
    </w:p>
    <w:p>
      <w:pPr>
        <w:spacing w:before="60" w:after="60"/>
        <w:ind w:left="720"/>
      </w:pPr>
      <w:r>
        <w:rPr>
          <w:rFonts w:ascii="Courier New" w:cs="Courier New" w:eastAsia="Courier New" w:hAnsi="Courier New"/>
          <w:color w:val="1a6a2a"/>
          <w:sz w:val="20"/>
          <w:szCs w:val="20"/>
        </w:rPr>
        <w:t xml:space="preserve">  Additional +14-27% from dual extraction</w:t>
      </w:r>
    </w:p>
    <w:p>
      <w:pPr>
        <w:spacing w:before="60" w:after="60"/>
      </w:pPr>
    </w:p>
    <w:p>
      <w:pPr>
        <w:spacing w:before="60" w:after="60"/>
        <w:ind w:left="720"/>
      </w:pPr>
      <w:r>
        <w:rPr>
          <w:rFonts w:ascii="Courier New" w:cs="Courier New" w:eastAsia="Courier New" w:hAnsi="Courier New"/>
          <w:color w:val="1a6a2a"/>
          <w:sz w:val="20"/>
          <w:szCs w:val="20"/>
        </w:rPr>
        <w:t xml:space="preserve">ARM B combined estimate:</w:t>
      </w:r>
    </w:p>
    <w:p>
      <w:pPr>
        <w:spacing w:before="60" w:after="60"/>
        <w:ind w:left="720"/>
      </w:pPr>
      <w:r>
        <w:rPr>
          <w:rFonts w:ascii="Courier New" w:cs="Courier New" w:eastAsia="Courier New" w:hAnsi="Courier New"/>
          <w:color w:val="1a6a2a"/>
          <w:sz w:val="20"/>
          <w:szCs w:val="20"/>
        </w:rPr>
        <w:t xml:space="preserve">  Conservative: ~105.6 × 1.14 = ~120 kW</w:t>
      </w:r>
    </w:p>
    <w:p>
      <w:pPr>
        <w:spacing w:before="60" w:after="60"/>
        <w:ind w:left="720"/>
      </w:pPr>
      <w:r>
        <w:rPr>
          <w:rFonts w:ascii="Courier New" w:cs="Courier New" w:eastAsia="Courier New" w:hAnsi="Courier New"/>
          <w:color w:val="1a6a2a"/>
          <w:sz w:val="20"/>
          <w:szCs w:val="20"/>
        </w:rPr>
        <w:t xml:space="preserve">  Moderate:     ~175.2 × 1.20 = ~210 kW</w:t>
      </w:r>
    </w:p>
    <w:p>
      <w:pPr>
        <w:spacing w:before="60" w:after="60"/>
      </w:pPr>
    </w:p>
    <w:p>
      <w:pPr>
        <w:spacing w:before="60" w:after="60"/>
        <w:ind w:left="720"/>
      </w:pPr>
      <w:r>
        <w:rPr>
          <w:rFonts w:ascii="Courier New" w:cs="Courier New" w:eastAsia="Courier New" w:hAnsi="Courier New"/>
          <w:color w:val="884400"/>
          <w:sz w:val="20"/>
          <w:szCs w:val="20"/>
        </w:rPr>
        <w:t xml:space="preserve">All estimates require prototype validation ← critical caveat</w:t>
      </w:r>
    </w:p>
    <w:p>
      <w:pPr>
        <w:spacing w:before="60" w:after="60"/>
      </w:pPr>
    </w:p>
    <w:p>
      <w:pPr>
        <w:pStyle w:val="Heading2"/>
        <w:spacing w:before="240" w:after="120"/>
      </w:pPr>
      <w:r>
        <w:rPr>
          <w:rFonts w:ascii="Arial" w:cs="Arial" w:eastAsia="Arial" w:hAnsi="Arial"/>
          <w:b/>
          <w:bCs/>
          <w:color w:val="2E75B6"/>
          <w:sz w:val="24"/>
          <w:szCs w:val="24"/>
        </w:rPr>
        <w:t xml:space="preserve">3.3 Tower Combined Output Revised</w:t>
      </w:r>
    </w:p>
    <w:p>
      <w:pPr>
        <w:spacing w:before="60" w:after="60"/>
      </w:pPr>
    </w:p>
    <w:p>
      <w:pPr>
        <w:spacing w:before="60" w:after="60"/>
        <w:ind w:left="720"/>
      </w:pPr>
      <w:r>
        <w:rPr>
          <w:rFonts w:ascii="Courier New" w:cs="Courier New" w:eastAsia="Courier New" w:hAnsi="Courier New"/>
          <w:color w:val="1a6a2a"/>
          <w:sz w:val="20"/>
          <w:szCs w:val="20"/>
        </w:rPr>
        <w:t xml:space="preserve">ARM A (Pelton · siphon · unchanged): 114.8 kW</w:t>
      </w:r>
    </w:p>
    <w:p>
      <w:pPr>
        <w:spacing w:before="60" w:after="60"/>
      </w:pPr>
    </w:p>
    <w:p>
      <w:pPr>
        <w:spacing w:before="60" w:after="60"/>
        <w:ind w:left="720"/>
      </w:pPr>
      <w:r>
        <w:rPr>
          <w:rFonts w:ascii="Courier New" w:cs="Courier New" w:eastAsia="Courier New" w:hAnsi="Courier New"/>
          <w:color w:val="1a6a2a"/>
          <w:sz w:val="20"/>
          <w:szCs w:val="20"/>
        </w:rPr>
        <w:t xml:space="preserve">ARM B (continuous vortex cascade):</w:t>
      </w:r>
    </w:p>
    <w:p>
      <w:pPr>
        <w:spacing w:before="60" w:after="60"/>
        <w:ind w:left="720"/>
      </w:pPr>
      <w:r>
        <w:rPr>
          <w:rFonts w:ascii="Courier New" w:cs="Courier New" w:eastAsia="Courier New" w:hAnsi="Courier New"/>
          <w:color w:val="1a6a2a"/>
          <w:sz w:val="20"/>
          <w:szCs w:val="20"/>
        </w:rPr>
        <w:t xml:space="preserve">  Conservative: ~120 kW</w:t>
      </w:r>
    </w:p>
    <w:p>
      <w:pPr>
        <w:spacing w:before="60" w:after="60"/>
        <w:ind w:left="720"/>
      </w:pPr>
      <w:r>
        <w:rPr>
          <w:rFonts w:ascii="Courier New" w:cs="Courier New" w:eastAsia="Courier New" w:hAnsi="Courier New"/>
          <w:color w:val="1a6a2a"/>
          <w:sz w:val="20"/>
          <w:szCs w:val="20"/>
        </w:rPr>
        <w:t xml:space="preserve">  Moderate:     ~210 kW</w:t>
      </w:r>
    </w:p>
    <w:p>
      <w:pPr>
        <w:spacing w:before="60" w:after="60"/>
      </w:pPr>
    </w:p>
    <w:p>
      <w:pPr>
        <w:spacing w:before="60" w:after="60"/>
        <w:ind w:left="720"/>
      </w:pPr>
      <w:r>
        <w:rPr>
          <w:rFonts w:ascii="Courier New" w:cs="Courier New" w:eastAsia="Courier New" w:hAnsi="Courier New"/>
          <w:color w:val="1a6a2a"/>
          <w:sz w:val="20"/>
          <w:szCs w:val="20"/>
        </w:rPr>
        <w:t xml:space="preserve">Tower combined:</w:t>
      </w:r>
    </w:p>
    <w:p>
      <w:pPr>
        <w:spacing w:before="60" w:after="60"/>
        <w:ind w:left="720"/>
      </w:pPr>
      <w:r>
        <w:rPr>
          <w:rFonts w:ascii="Courier New" w:cs="Courier New" w:eastAsia="Courier New" w:hAnsi="Courier New"/>
          <w:color w:val="1a6a2a"/>
          <w:sz w:val="20"/>
          <w:szCs w:val="20"/>
        </w:rPr>
        <w:t xml:space="preserve">  Conservative: 114.8 + 120 = ~235 kW per Tower</w:t>
      </w:r>
    </w:p>
    <w:p>
      <w:pPr>
        <w:spacing w:before="60" w:after="60"/>
        <w:ind w:left="720"/>
      </w:pPr>
      <w:r>
        <w:rPr>
          <w:rFonts w:ascii="Courier New" w:cs="Courier New" w:eastAsia="Courier New" w:hAnsi="Courier New"/>
          <w:color w:val="1a6a2a"/>
          <w:sz w:val="20"/>
          <w:szCs w:val="20"/>
        </w:rPr>
        <w:t xml:space="preserve">  Moderate:     114.8 + 210 = ~325 kW per Tower</w:t>
      </w:r>
    </w:p>
    <w:p>
      <w:pPr>
        <w:spacing w:before="60" w:after="60"/>
      </w:pPr>
    </w:p>
    <w:p>
      <w:pPr>
        <w:spacing w:before="60" w:after="60"/>
        <w:ind w:left="720"/>
      </w:pPr>
      <w:r>
        <w:rPr>
          <w:rFonts w:ascii="Courier New" w:cs="Courier New" w:eastAsia="Courier New" w:hAnsi="Courier New"/>
          <w:color w:val="1a6a2a"/>
          <w:sz w:val="20"/>
          <w:szCs w:val="20"/>
        </w:rPr>
        <w:t xml:space="preserve">Previous published baseline: 181.2 kW</w:t>
      </w:r>
    </w:p>
    <w:p>
      <w:pPr>
        <w:spacing w:before="60" w:after="60"/>
        <w:ind w:left="720"/>
      </w:pPr>
      <w:r>
        <w:rPr>
          <w:rFonts w:ascii="Courier New" w:cs="Courier New" w:eastAsia="Courier New" w:hAnsi="Courier New"/>
          <w:color w:val="1a6a2a"/>
          <w:sz w:val="20"/>
          <w:szCs w:val="20"/>
        </w:rPr>
        <w:t xml:space="preserve">Conservative improvement: +30%</w:t>
      </w:r>
    </w:p>
    <w:p>
      <w:pPr>
        <w:spacing w:before="60" w:after="60"/>
        <w:ind w:left="720"/>
      </w:pPr>
      <w:r>
        <w:rPr>
          <w:rFonts w:ascii="Courier New" w:cs="Courier New" w:eastAsia="Courier New" w:hAnsi="Courier New"/>
          <w:color w:val="1a6a2a"/>
          <w:sz w:val="20"/>
          <w:szCs w:val="20"/>
        </w:rPr>
        <w:t xml:space="preserve">Moderate improvement: +79%</w:t>
      </w:r>
    </w:p>
    <w:p>
      <w:pPr>
        <w:spacing w:before="60" w:after="60"/>
      </w:pPr>
    </w:p>
    <w:p>
      <w:pPr>
        <w:spacing w:before="60" w:after="60"/>
        <w:ind w:left="720"/>
      </w:pPr>
      <w:r>
        <w:rPr>
          <w:rFonts w:ascii="Courier New" w:cs="Courier New" w:eastAsia="Courier New" w:hAnsi="Courier New"/>
          <w:color w:val="1a6a2a"/>
          <w:sz w:val="20"/>
          <w:szCs w:val="20"/>
        </w:rPr>
        <w:t xml:space="preserve">The conservative figure (~235 kW) is the working estimate.</w:t>
      </w:r>
    </w:p>
    <w:p>
      <w:pPr>
        <w:spacing w:before="60" w:after="60"/>
        <w:ind w:left="720"/>
      </w:pPr>
      <w:r>
        <w:rPr>
          <w:rFonts w:ascii="Courier New" w:cs="Courier New" w:eastAsia="Courier New" w:hAnsi="Courier New"/>
          <w:color w:val="884400"/>
          <w:sz w:val="20"/>
          <w:szCs w:val="20"/>
        </w:rPr>
        <w:t xml:space="preserve">The η_transfer value is the critical unknown.</w:t>
      </w:r>
    </w:p>
    <w:p>
      <w:pPr>
        <w:spacing w:before="60" w:after="60"/>
        <w:ind w:left="720"/>
      </w:pPr>
      <w:r>
        <w:rPr>
          <w:rFonts w:ascii="Courier New" w:cs="Courier New" w:eastAsia="Courier New" w:hAnsi="Courier New"/>
          <w:color w:val="884400"/>
          <w:sz w:val="20"/>
          <w:szCs w:val="20"/>
        </w:rPr>
        <w:t xml:space="preserve">Prototype measurement of tangential slot geometry required.</w:t>
      </w:r>
    </w:p>
    <w:p>
      <w:pPr>
        <w:pBdr>
          <w:bottom w:val="single" w:color="2E75B6" w:sz="6" w:space="1"/>
        </w:pBdr>
        <w:spacing w:before="200" w:after="200"/>
      </w:pPr>
    </w:p>
    <w:p>
      <w:pPr>
        <w:pStyle w:val="Heading1"/>
        <w:spacing w:before="320" w:after="160"/>
      </w:pPr>
      <w:r>
        <w:rPr>
          <w:rFonts w:ascii="Arial" w:cs="Arial" w:eastAsia="Arial" w:hAnsi="Arial"/>
          <w:b/>
          <w:bCs/>
          <w:color w:val="1F3864"/>
          <w:sz w:val="28"/>
          <w:szCs w:val="28"/>
        </w:rPr>
        <w:t xml:space="preserve">STAGE 4 — THE VORTEX HANDOFF GEOMETRY</w:t>
      </w:r>
    </w:p>
    <w:p>
      <w:pPr>
        <w:pStyle w:val="Heading2"/>
        <w:spacing w:before="240" w:after="120"/>
      </w:pPr>
      <w:r>
        <w:rPr>
          <w:rFonts w:ascii="Arial" w:cs="Arial" w:eastAsia="Arial" w:hAnsi="Arial"/>
          <w:b/>
          <w:bCs/>
          <w:color w:val="2E75B6"/>
          <w:sz w:val="24"/>
          <w:szCs w:val="24"/>
        </w:rPr>
        <w:t xml:space="preserve">Why the Fibonacci Neck Is Already the Right Size</w:t>
      </w:r>
    </w:p>
    <w:p>
      <w:pPr>
        <w:spacing w:before="80" w:after="80"/>
      </w:pPr>
      <w:r>
        <w:rPr>
          <w:rFonts w:ascii="Arial" w:cs="Arial" w:eastAsia="Arial" w:hAnsi="Arial"/>
          <w:sz w:val="22"/>
          <w:szCs w:val="22"/>
        </w:rPr>
        <w:t xml:space="preserve">The Fibonacci neck sizing (already prior art from the original HGG design) turns out to be exactly the correct geometry for angular momentum conservation in the cascade. When the neck radius reduces by 1/φ at each stage and angular momentum is conserved (L = mvr = constant), velocity increases by exactly φ. The Fibonacci design was correct before this analysis — this addendum confirms WHY it is correct from first principles.</w:t>
      </w:r>
    </w:p>
    <w:p>
      <w:pPr>
        <w:spacing w:before="60" w:after="60"/>
      </w:pPr>
    </w:p>
    <w:p>
      <w:pPr>
        <w:spacing w:before="60" w:after="60"/>
        <w:ind w:left="720"/>
      </w:pPr>
      <w:r>
        <w:rPr>
          <w:rFonts w:ascii="Courier New" w:cs="Courier New" w:eastAsia="Courier New" w:hAnsi="Courier New"/>
          <w:color w:val="1a6a2a"/>
          <w:sz w:val="20"/>
          <w:szCs w:val="20"/>
        </w:rPr>
        <w:t xml:space="preserve">The Fibonacci neck as angular momentum amplifier:</w:t>
      </w:r>
    </w:p>
    <w:p>
      <w:pPr>
        <w:spacing w:before="60" w:after="60"/>
        <w:ind w:left="720"/>
      </w:pPr>
      <w:r>
        <w:rPr>
          <w:rFonts w:ascii="Courier New" w:cs="Courier New" w:eastAsia="Courier New" w:hAnsi="Courier New"/>
          <w:color w:val="1a6a2a"/>
          <w:sz w:val="20"/>
          <w:szCs w:val="20"/>
        </w:rPr>
        <w:t xml:space="preserve">  r_n+1 = r_n / φ  (Fibonacci neck sizing)</w:t>
      </w:r>
    </w:p>
    <w:p>
      <w:pPr>
        <w:spacing w:before="60" w:after="60"/>
        <w:ind w:left="720"/>
      </w:pPr>
      <w:r>
        <w:rPr>
          <w:rFonts w:ascii="Courier New" w:cs="Courier New" w:eastAsia="Courier New" w:hAnsi="Courier New"/>
          <w:color w:val="1a6a2a"/>
          <w:sz w:val="20"/>
          <w:szCs w:val="20"/>
        </w:rPr>
        <w:t xml:space="preserve">  L = m × v × r = constant (angular momentum)</w:t>
      </w:r>
    </w:p>
    <w:p>
      <w:pPr>
        <w:spacing w:before="60" w:after="60"/>
        <w:ind w:left="720"/>
      </w:pPr>
      <w:r>
        <w:rPr>
          <w:rFonts w:ascii="Courier New" w:cs="Courier New" w:eastAsia="Courier New" w:hAnsi="Courier New"/>
          <w:color w:val="1a6a2a"/>
          <w:sz w:val="20"/>
          <w:szCs w:val="20"/>
        </w:rPr>
        <w:t xml:space="preserve">  v_n+1 × r_n+1 = v_n × r_n</w:t>
      </w:r>
    </w:p>
    <w:p>
      <w:pPr>
        <w:spacing w:before="60" w:after="60"/>
        <w:ind w:left="720"/>
      </w:pPr>
      <w:r>
        <w:rPr>
          <w:rFonts w:ascii="Courier New" w:cs="Courier New" w:eastAsia="Courier New" w:hAnsi="Courier New"/>
          <w:color w:val="1a6a2a"/>
          <w:sz w:val="20"/>
          <w:szCs w:val="20"/>
        </w:rPr>
        <w:t xml:space="preserve">  v_n+1 × (r_n/φ) = v_n × r_n</w:t>
      </w:r>
    </w:p>
    <w:p>
      <w:pPr>
        <w:spacing w:before="60" w:after="60"/>
        <w:ind w:left="720"/>
      </w:pPr>
      <w:r>
        <w:rPr>
          <w:rFonts w:ascii="Courier New" w:cs="Courier New" w:eastAsia="Courier New" w:hAnsi="Courier New"/>
          <w:color w:val="1a6a2a"/>
          <w:sz w:val="20"/>
          <w:szCs w:val="20"/>
        </w:rPr>
        <w:t xml:space="preserve">  v_n+1 = v_n × φ ✓</w:t>
      </w:r>
    </w:p>
    <w:p>
      <w:pPr>
        <w:spacing w:before="60" w:after="60"/>
      </w:pPr>
    </w:p>
    <w:p>
      <w:pPr>
        <w:spacing w:before="60" w:after="60"/>
        <w:ind w:left="720"/>
      </w:pPr>
      <w:r>
        <w:rPr>
          <w:rFonts w:ascii="Courier New" w:cs="Courier New" w:eastAsia="Courier New" w:hAnsi="Courier New"/>
          <w:color w:val="1a6a2a"/>
          <w:sz w:val="20"/>
          <w:szCs w:val="20"/>
        </w:rPr>
        <w:t xml:space="preserve">This is not a new design choice.</w:t>
      </w:r>
    </w:p>
    <w:p>
      <w:pPr>
        <w:spacing w:before="60" w:after="60"/>
        <w:ind w:left="720"/>
      </w:pPr>
      <w:r>
        <w:rPr>
          <w:rFonts w:ascii="Courier New" w:cs="Courier New" w:eastAsia="Courier New" w:hAnsi="Courier New"/>
          <w:color w:val="1a6a2a"/>
          <w:sz w:val="20"/>
          <w:szCs w:val="20"/>
        </w:rPr>
        <w:t xml:space="preserve">The Fibonacci neck sizing WAS ALWAYS the amplifier.</w:t>
      </w:r>
    </w:p>
    <w:p>
      <w:pPr>
        <w:spacing w:before="60" w:after="60"/>
        <w:ind w:left="720"/>
      </w:pPr>
      <w:r>
        <w:rPr>
          <w:rFonts w:ascii="Courier New" w:cs="Courier New" w:eastAsia="Courier New" w:hAnsi="Courier New"/>
          <w:color w:val="1a6a2a"/>
          <w:sz w:val="20"/>
          <w:szCs w:val="20"/>
        </w:rPr>
        <w:t xml:space="preserve">The previous model failed to carry angular momentum</w:t>
      </w:r>
    </w:p>
    <w:p>
      <w:pPr>
        <w:spacing w:before="60" w:after="60"/>
        <w:ind w:left="720"/>
      </w:pPr>
      <w:r>
        <w:rPr>
          <w:rFonts w:ascii="Courier New" w:cs="Courier New" w:eastAsia="Courier New" w:hAnsi="Courier New"/>
          <w:color w:val="1a6a2a"/>
          <w:sz w:val="20"/>
          <w:szCs w:val="20"/>
        </w:rPr>
        <w:t xml:space="preserve">between stages so the amplification was lost.</w:t>
      </w:r>
    </w:p>
    <w:p>
      <w:pPr>
        <w:spacing w:before="60" w:after="60"/>
        <w:ind w:left="720"/>
      </w:pPr>
      <w:r>
        <w:rPr>
          <w:rFonts w:ascii="Courier New" w:cs="Courier New" w:eastAsia="Courier New" w:hAnsi="Courier New"/>
          <w:color w:val="1a6a2a"/>
          <w:sz w:val="20"/>
          <w:szCs w:val="20"/>
        </w:rPr>
        <w:t xml:space="preserve">Angled exit preserves it. The Fibonacci neck uses it. ✓</w:t>
      </w:r>
    </w:p>
    <w:p>
      <w:pPr>
        <w:spacing w:before="60" w:after="60"/>
      </w:pPr>
    </w:p>
    <w:p>
      <w:pPr>
        <w:pStyle w:val="Heading2"/>
        <w:spacing w:before="240" w:after="120"/>
      </w:pPr>
      <w:r>
        <w:rPr>
          <w:rFonts w:ascii="Arial" w:cs="Arial" w:eastAsia="Arial" w:hAnsi="Arial"/>
          <w:b/>
          <w:bCs/>
          <w:color w:val="2E75B6"/>
          <w:sz w:val="24"/>
          <w:szCs w:val="24"/>
        </w:rPr>
        <w:t xml:space="preserve">Tangential Slot Sizing</w:t>
      </w:r>
    </w:p>
    <w:p>
      <w:pPr>
        <w:spacing w:before="60" w:after="60"/>
      </w:pPr>
    </w:p>
    <w:p>
      <w:pPr>
        <w:spacing w:before="60" w:after="60"/>
        <w:ind w:left="720"/>
      </w:pPr>
      <w:r>
        <w:rPr>
          <w:rFonts w:ascii="Courier New" w:cs="Courier New" w:eastAsia="Courier New" w:hAnsi="Courier New"/>
          <w:color w:val="1a6a2a"/>
          <w:sz w:val="20"/>
          <w:szCs w:val="20"/>
        </w:rPr>
        <w:t xml:space="preserve">Exit slot area:</w:t>
      </w:r>
    </w:p>
    <w:p>
      <w:pPr>
        <w:spacing w:before="60" w:after="60"/>
        <w:ind w:left="720"/>
      </w:pPr>
      <w:r>
        <w:rPr>
          <w:rFonts w:ascii="Courier New" w:cs="Courier New" w:eastAsia="Courier New" w:hAnsi="Courier New"/>
          <w:color w:val="1a6a2a"/>
          <w:sz w:val="20"/>
          <w:szCs w:val="20"/>
        </w:rPr>
        <w:t xml:space="preserve">  A_slot = A_annular × (1 - extraction_fraction)</w:t>
      </w:r>
    </w:p>
    <w:p>
      <w:pPr>
        <w:spacing w:before="60" w:after="60"/>
        <w:ind w:left="720"/>
      </w:pPr>
      <w:r>
        <w:rPr>
          <w:rFonts w:ascii="Courier New" w:cs="Courier New" w:eastAsia="Courier New" w:hAnsi="Courier New"/>
          <w:color w:val="1a6a2a"/>
          <w:sz w:val="20"/>
          <w:szCs w:val="20"/>
        </w:rPr>
        <w:t xml:space="preserve">  extraction_fraction = fraction extracted by outer Pelton</w:t>
      </w:r>
    </w:p>
    <w:p>
      <w:pPr>
        <w:spacing w:before="60" w:after="60"/>
        <w:ind w:left="720"/>
      </w:pPr>
      <w:r>
        <w:rPr>
          <w:rFonts w:ascii="Courier New" w:cs="Courier New" w:eastAsia="Courier New" w:hAnsi="Courier New"/>
          <w:color w:val="1a6a2a"/>
          <w:sz w:val="20"/>
          <w:szCs w:val="20"/>
        </w:rPr>
        <w:t xml:space="preserve">  Typical: 0.30-0.50 (extract 30-50% · pass 50-70%)</w:t>
      </w:r>
    </w:p>
    <w:p>
      <w:pPr>
        <w:spacing w:before="60" w:after="60"/>
      </w:pPr>
    </w:p>
    <w:p>
      <w:pPr>
        <w:spacing w:before="60" w:after="60"/>
        <w:ind w:left="720"/>
      </w:pPr>
      <w:r>
        <w:rPr>
          <w:rFonts w:ascii="Courier New" w:cs="Courier New" w:eastAsia="Courier New" w:hAnsi="Courier New"/>
          <w:color w:val="1a6a2a"/>
          <w:sz w:val="20"/>
          <w:szCs w:val="20"/>
        </w:rPr>
        <w:t xml:space="preserve">Exit slot velocity:</w:t>
      </w:r>
    </w:p>
    <w:p>
      <w:pPr>
        <w:spacing w:before="60" w:after="60"/>
        <w:ind w:left="720"/>
      </w:pPr>
      <w:r>
        <w:rPr>
          <w:rFonts w:ascii="Courier New" w:cs="Courier New" w:eastAsia="Courier New" w:hAnsi="Courier New"/>
          <w:color w:val="1a6a2a"/>
          <w:sz w:val="20"/>
          <w:szCs w:val="20"/>
        </w:rPr>
        <w:t xml:space="preserve">  v_slot = v_tangential × A_annular / A_slot</w:t>
      </w:r>
    </w:p>
    <w:p>
      <w:pPr>
        <w:spacing w:before="60" w:after="60"/>
        <w:ind w:left="720"/>
      </w:pPr>
      <w:r>
        <w:rPr>
          <w:rFonts w:ascii="Courier New" w:cs="Courier New" w:eastAsia="Courier New" w:hAnsi="Courier New"/>
          <w:color w:val="1a6a2a"/>
          <w:sz w:val="20"/>
          <w:szCs w:val="20"/>
        </w:rPr>
        <w:t xml:space="preserve">         = v_tangential / (1 - extraction_fraction)</w:t>
      </w:r>
    </w:p>
    <w:p>
      <w:pPr>
        <w:spacing w:before="60" w:after="60"/>
        <w:ind w:left="720"/>
      </w:pPr>
      <w:r>
        <w:rPr>
          <w:rFonts w:ascii="Courier New" w:cs="Courier New" w:eastAsia="Courier New" w:hAnsi="Courier New"/>
          <w:color w:val="1a6a2a"/>
          <w:sz w:val="20"/>
          <w:szCs w:val="20"/>
        </w:rPr>
        <w:t xml:space="preserve">  If extract 40%: v_slot = v_tangential / 0.60 = 1.67 × v_tangential</w:t>
      </w:r>
    </w:p>
    <w:p>
      <w:pPr>
        <w:spacing w:before="60" w:after="60"/>
      </w:pPr>
    </w:p>
    <w:p>
      <w:pPr>
        <w:spacing w:before="60" w:after="60"/>
        <w:ind w:left="720"/>
      </w:pPr>
      <w:r>
        <w:rPr>
          <w:rFonts w:ascii="Courier New" w:cs="Courier New" w:eastAsia="Courier New" w:hAnsi="Courier New"/>
          <w:color w:val="1a6a2a"/>
          <w:sz w:val="20"/>
          <w:szCs w:val="20"/>
        </w:rPr>
        <w:t xml:space="preserve">The slot concentrates the remaining flow → higher velocity</w:t>
      </w:r>
    </w:p>
    <w:p>
      <w:pPr>
        <w:spacing w:before="60" w:after="60"/>
        <w:ind w:left="720"/>
      </w:pPr>
      <w:r>
        <w:rPr>
          <w:rFonts w:ascii="Courier New" w:cs="Courier New" w:eastAsia="Courier New" w:hAnsi="Courier New"/>
          <w:color w:val="1a6a2a"/>
          <w:sz w:val="20"/>
          <w:szCs w:val="20"/>
        </w:rPr>
        <w:t xml:space="preserve">The next stage receives concentrated spinning jet ✓</w:t>
      </w:r>
    </w:p>
    <w:p>
      <w:pPr>
        <w:pBdr>
          <w:bottom w:val="single" w:color="2E75B6" w:sz="6" w:space="1"/>
        </w:pBdr>
        <w:spacing w:before="200" w:after="200"/>
      </w:pPr>
    </w:p>
    <w:p>
      <w:pPr>
        <w:pStyle w:val="Heading1"/>
        <w:spacing w:before="320" w:after="160"/>
      </w:pPr>
      <w:r>
        <w:rPr>
          <w:rFonts w:ascii="Arial" w:cs="Arial" w:eastAsia="Arial" w:hAnsi="Arial"/>
          <w:b/>
          <w:bCs/>
          <w:color w:val="1F3864"/>
          <w:sz w:val="28"/>
          <w:szCs w:val="28"/>
        </w:rPr>
        <w:t xml:space="preserve">TOWER vs HGG — VORTEX CONTINUITY COMPARISON</w:t>
      </w:r>
    </w:p>
    <w:p>
      <w:pPr>
        <w:spacing w:before="6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TOWER ARM B (continuous vortex)</w:t>
            </w:r>
          </w:p>
        </w:tc>
        <w:tc>
          <w:tcPr>
            <w:tcW w:type="dxa" w:w="4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HGG (sequential swap)</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Flow: one-way · always CW</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Flow: bidirectional · CW then CCW</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Vortex: continuous across all stages</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Vortex: restarted each phase</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Angular momentum: preserved stage to stage</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Angular momentum: reset at each flip</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Amplification: φ per stage (compounding)</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Amplification: φ per neck (within phase)</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Exit geometry: tangential slot → next stage</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Exit geometry: Pelton then storage</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Check valve: not needed (one direction)</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Check valve: needed (two directions)</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Pelton: simultaneous dual per stage</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Pelton: sequential swap (dual)</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Power model: P₅ = P₁ × (φ⁴ × η⁴)²</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Power model: P = η × ρ × Q × v²/2</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Tower advantage: continuous builds on itself</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HGG advantage: gravity both phases</w:t>
            </w:r>
          </w:p>
        </w:tc>
      </w:tr>
    </w:tbl>
    <w:p>
      <w:pPr>
        <w:pBdr>
          <w:bottom w:val="single" w:color="2E75B6" w:sz="6" w:space="1"/>
        </w:pBdr>
        <w:spacing w:before="200" w:after="200"/>
      </w:pPr>
    </w:p>
    <w:p>
      <w:pPr>
        <w:pStyle w:val="Heading1"/>
        <w:spacing w:before="320" w:after="160"/>
      </w:pPr>
      <w:r>
        <w:rPr>
          <w:rFonts w:ascii="Arial" w:cs="Arial" w:eastAsia="Arial" w:hAnsi="Arial"/>
          <w:b/>
          <w:bCs/>
          <w:color w:val="1F3864"/>
          <w:sz w:val="28"/>
          <w:szCs w:val="28"/>
        </w:rPr>
        <w:t xml:space="preserve">PRIOR ART — COMPLETE LIST</w:t>
      </w:r>
    </w:p>
    <w:p>
      <w:pPr>
        <w:spacing w:before="6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INNOVATION</w:t>
            </w:r>
          </w:p>
        </w:tc>
        <w:tc>
          <w:tcPr>
            <w:tcW w:type="dxa" w:w="4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Angled cascade exit: tangential slot at outer wall of Stage n · water exits with full CW angular momentum · enters Stage n+1 tangentially · no restart energy</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ARM B as single continuous vortex: 5-stage cascade is ONE vortex spiraling through all stages · angular momentum preserved at each stage transition via tangential handoff</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Phi amplification per stage: v_n = v₁ × φ^(n-1) × η^(n-1) · from angular momentum conservation + Fibonacci neck sizing · v₅ ≈ 4.9× v₁ at η=0.92</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Fibonacci neck as angular momentum amplifier: r_n+1 = r_n/φ + L=mvr=const → v_n+1 = v_n × φ · neck sizing WAS the amplifier · angled exit makes it work</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Tangential slot exit geometry: slot at outer wall · exit angle = tangential velocity vector · concentrates flow · passes (1-extraction_fraction) to next stage as spinning jet</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ARM B revised output: continuous model gives ΣP/P₁ = 25.99 (η=0.85) to 43.10 (η=0.92) vs 16.33 (restart model) · ARM B ~120-210 kW vs 66.4 kW baseline</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Tower combined revised: ARM A 114.8 kW + ARM B ~120-210 kW = ~235-325 kW · conservative working estimate ~235 kW · η_transfer is critical unknown</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r>
        <w:tc>
          <w:tcPr>
            <w:tcW w:type="dxa" w:w="468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Courier New" w:cs="Courier New" w:eastAsia="Courier New" w:hAnsi="Courier New"/>
                <w:b w:val="false"/>
                <w:bCs w:val="false"/>
                <w:color w:val="1a3a5a"/>
                <w:sz w:val="20"/>
                <w:szCs w:val="20"/>
              </w:rPr>
              <w:t xml:space="preserve">Vortex handoff efficiency: η_transfer ≈ 0.85-0.95 per stage · determines cascade amplification · requires prototype measurement</w:t>
            </w:r>
          </w:p>
        </w:tc>
        <w:tc>
          <w:tcPr>
            <w:tcW w:type="dxa" w:w="4680"/>
            <w:tcBorders>
              <w:top w:val="single" w:color="CCCCCC" w:sz="1"/>
              <w:left w:val="single" w:color="CCCCCC" w:sz="1"/>
              <w:bottom w:val="single" w:color="CCCCCC" w:sz="1"/>
              <w:right w:val="single" w:color="CCCCCC" w:sz="1"/>
            </w:tcBorders>
            <w:shd w:fill="F0FFF4" w:val="clear"/>
            <w:tcMar>
              <w:top w:type="dxa" w:w="80"/>
              <w:left w:type="dxa" w:w="120"/>
              <w:bottom w:type="dxa" w:w="80"/>
              <w:right w:type="dxa" w:w="120"/>
            </w:tcMar>
          </w:tcPr>
          <w:p>
            <w:r>
              <w:rPr>
                <w:rFonts w:ascii="Courier New" w:cs="Courier New" w:eastAsia="Courier New" w:hAnsi="Courier New"/>
                <w:b w:val="false"/>
                <w:bCs w:val="false"/>
                <w:color w:val="1a6a2a"/>
                <w:sz w:val="20"/>
                <w:szCs w:val="20"/>
              </w:rPr>
              <w:t xml:space="preserve">March 19, 2026</w:t>
            </w:r>
          </w:p>
        </w:tc>
      </w:tr>
    </w:tbl>
    <w:p>
      <w:pPr>
        <w:pBdr>
          <w:bottom w:val="single" w:color="2E75B6" w:sz="6" w:space="1"/>
        </w:pBdr>
        <w:spacing w:before="200" w:after="200"/>
      </w:pPr>
    </w:p>
    <w:p>
      <w:pPr>
        <w:spacing w:before="80" w:after="80"/>
        <w:jc w:val="center"/>
      </w:pPr>
      <w:r>
        <w:rPr>
          <w:rFonts w:ascii="Arial" w:cs="Arial" w:eastAsia="Arial" w:hAnsi="Arial"/>
          <w:b/>
          <w:bCs/>
          <w:color w:val="1F3864"/>
          <w:sz w:val="26"/>
          <w:szCs w:val="26"/>
        </w:rPr>
        <w:t xml:space="preserve">The exit enters the next stage already spinning.</w:t>
      </w:r>
    </w:p>
    <w:p>
      <w:pPr>
        <w:spacing w:before="80" w:after="80"/>
        <w:jc w:val="center"/>
      </w:pPr>
      <w:r>
        <w:rPr>
          <w:rFonts w:ascii="Arial" w:cs="Arial" w:eastAsia="Arial" w:hAnsi="Arial"/>
          <w:b w:val="false"/>
          <w:bCs w:val="false"/>
          <w:color w:val="2E75B6"/>
          <w:sz w:val="24"/>
          <w:szCs w:val="24"/>
        </w:rPr>
        <w:t xml:space="preserve">The stage n+1 vortex IS the stage n exit.</w:t>
      </w:r>
    </w:p>
    <w:p>
      <w:pPr>
        <w:spacing w:before="80" w:after="80"/>
        <w:jc w:val="center"/>
      </w:pPr>
      <w:r>
        <w:rPr>
          <w:rFonts w:ascii="Arial" w:cs="Arial" w:eastAsia="Arial" w:hAnsi="Arial"/>
          <w:b w:val="false"/>
          <w:bCs w:val="false"/>
          <w:color w:val="2E75B6"/>
          <w:sz w:val="24"/>
          <w:szCs w:val="24"/>
        </w:rPr>
        <w:t xml:space="preserve">ARM B is one vortex. Five amplifications.</w:t>
      </w:r>
    </w:p>
    <w:p>
      <w:pPr>
        <w:spacing w:before="60" w:after="60"/>
      </w:pPr>
    </w:p>
    <w:p>
      <w:pPr>
        <w:spacing w:before="80" w:after="80"/>
        <w:jc w:val="center"/>
      </w:pPr>
      <w:r>
        <w:rPr>
          <w:rFonts w:ascii="Arial" w:cs="Arial" w:eastAsia="Arial" w:hAnsi="Arial"/>
          <w:b/>
          <w:bCs/>
          <w:color w:val="884400"/>
          <w:sz w:val="24"/>
          <w:szCs w:val="24"/>
        </w:rPr>
        <w:t xml:space="preserve">The Fibonacci neck was always the amplifier.</w:t>
      </w:r>
    </w:p>
    <w:p>
      <w:pPr>
        <w:spacing w:before="80" w:after="80"/>
        <w:jc w:val="center"/>
      </w:pPr>
      <w:r>
        <w:rPr>
          <w:rFonts w:ascii="Arial" w:cs="Arial" w:eastAsia="Arial" w:hAnsi="Arial"/>
          <w:b w:val="false"/>
          <w:bCs w:val="false"/>
          <w:color w:val="884400"/>
          <w:sz w:val="22"/>
          <w:szCs w:val="22"/>
        </w:rPr>
        <w:t xml:space="preserve">The angled exit makes it work.</w:t>
      </w:r>
    </w:p>
    <w:p>
      <w:pPr>
        <w:spacing w:before="60" w:after="60"/>
      </w:pPr>
    </w:p>
    <w:p>
      <w:pPr>
        <w:spacing w:before="80" w:after="80"/>
        <w:jc w:val="center"/>
      </w:pPr>
      <w:r>
        <w:rPr>
          <w:rFonts w:ascii="Arial" w:cs="Arial" w:eastAsia="Arial" w:hAnsi="Arial"/>
          <w:b/>
          <w:bCs/>
          <w:color w:val="1a6a2a"/>
          <w:sz w:val="28"/>
          <w:szCs w:val="28"/>
        </w:rPr>
        <w:t xml:space="preserve">v₅ ≈ 5× v₁. P₅ ≈ 25× P₁.</w:t>
      </w:r>
    </w:p>
    <w:p>
      <w:pPr>
        <w:spacing w:before="80" w:after="80"/>
        <w:jc w:val="center"/>
      </w:pPr>
      <w:r>
        <w:rPr>
          <w:rFonts w:ascii="Arial" w:cs="Arial" w:eastAsia="Arial" w:hAnsi="Arial"/>
          <w:b w:val="false"/>
          <w:bCs w:val="false"/>
          <w:color w:val="1a6a2a"/>
          <w:sz w:val="22"/>
          <w:szCs w:val="22"/>
        </w:rPr>
        <w:t xml:space="preserve">Same water. Same Tower. Different geometry at the exit slot.</w:t>
      </w:r>
    </w:p>
    <w:p>
      <w:pPr>
        <w:spacing w:before="80" w:after="80"/>
        <w:jc w:val="center"/>
      </w:pPr>
      <w:r>
        <w:rPr>
          <w:rFonts w:ascii="Arial" w:cs="Arial" w:eastAsia="Arial" w:hAnsi="Arial"/>
          <w:b w:val="false"/>
          <w:bCs w:val="false"/>
          <w:color w:val="1a6a2a"/>
          <w:sz w:val="22"/>
          <w:szCs w:val="22"/>
        </w:rPr>
        <w:t xml:space="preserve">~235 kW conservative. From 181.2 kW baseline.</w:t>
      </w:r>
    </w:p>
    <w:p>
      <w:pPr>
        <w:pBdr>
          <w:bottom w:val="single" w:color="2E75B6" w:sz="6" w:space="1"/>
        </w:pBdr>
        <w:spacing w:before="200" w:after="200"/>
      </w:pPr>
    </w:p>
    <w:p>
      <w:pPr>
        <w:spacing w:before="80" w:after="80"/>
        <w:jc w:val="center"/>
      </w:pPr>
      <w:r>
        <w:rPr>
          <w:rFonts w:ascii="Arial" w:cs="Arial" w:eastAsia="Arial" w:hAnsi="Arial"/>
          <w:i/>
          <w:iCs/>
          <w:color w:val="888888"/>
          <w:sz w:val="18"/>
          <w:szCs w:val="18"/>
        </w:rPr>
        <w:t xml:space="preserve">CYR Technologies · Chicago · March 19 2026 · Addendum 24 · Public Domain · 🐺⚡φ∞</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2026-03-20T14:48:30.815Z</dcterms:created>
  <dcterms:modified xsi:type="dcterms:W3CDTF">2026-03-20T14:48:30.817Z</dcterms:modified>
</cp:coreProperties>
</file>

<file path=docProps/custom.xml><?xml version="1.0" encoding="utf-8"?>
<Properties xmlns="http://schemas.openxmlformats.org/officeDocument/2006/custom-properties" xmlns:vt="http://schemas.openxmlformats.org/officeDocument/2006/docPropsVTypes"/>
</file>